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1885" w:type="dxa"/>
        <w:tblInd w:w="-1085" w:type="dxa"/>
        <w:tblLook w:val="04A0" w:firstRow="1" w:lastRow="0" w:firstColumn="1" w:lastColumn="0" w:noHBand="0" w:noVBand="1"/>
      </w:tblPr>
      <w:tblGrid>
        <w:gridCol w:w="11885"/>
      </w:tblGrid>
      <w:tr w:rsidR="00783794" w:rsidRPr="00783794" w14:paraId="728F2C83" w14:textId="77777777" w:rsidTr="009218D1">
        <w:trPr>
          <w:trHeight w:val="852"/>
        </w:trPr>
        <w:tc>
          <w:tcPr>
            <w:tcW w:w="11885" w:type="dxa"/>
            <w:tcBorders>
              <w:top w:val="single" w:sz="48" w:space="0" w:color="E3E3E3"/>
              <w:left w:val="single" w:sz="48" w:space="0" w:color="E3E3E3"/>
              <w:bottom w:val="single" w:sz="48" w:space="0" w:color="E3E3E3"/>
              <w:right w:val="single" w:sz="48" w:space="0" w:color="E3E3E3"/>
            </w:tcBorders>
            <w:shd w:val="clear" w:color="auto" w:fill="E3E3E3"/>
          </w:tcPr>
          <w:p w14:paraId="4F6F0E94" w14:textId="38F0B220" w:rsidR="00783794" w:rsidRPr="00783794" w:rsidRDefault="00FB3013" w:rsidP="003673A6">
            <w:pPr>
              <w:pStyle w:val="Heading1-MockScenario"/>
            </w:pPr>
            <w:r>
              <w:t>Mock Scenario—</w:t>
            </w:r>
            <w:r w:rsidR="0084436F">
              <w:t>Plane Crash</w:t>
            </w:r>
            <w:r>
              <w:t xml:space="preserve"> (</w:t>
            </w:r>
            <w:r w:rsidR="0084436F">
              <w:t>Commingled Remains</w:t>
            </w:r>
            <w:r>
              <w:t>)</w:t>
            </w:r>
          </w:p>
        </w:tc>
      </w:tr>
    </w:tbl>
    <w:p w14:paraId="5753A901" w14:textId="77777777" w:rsidR="006A6D48" w:rsidRPr="001E5839" w:rsidRDefault="006A6D48" w:rsidP="006A6D48">
      <w:pPr>
        <w:pStyle w:val="NoSpacing"/>
      </w:pP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shd w:val="clear" w:color="auto" w:fill="D9D9D9" w:themeFill="background1" w:themeFillShade="D9"/>
        <w:tblCellMar>
          <w:left w:w="0" w:type="dxa"/>
        </w:tblCellMar>
        <w:tblLook w:val="04A0" w:firstRow="1" w:lastRow="0" w:firstColumn="1" w:lastColumn="0" w:noHBand="0" w:noVBand="1"/>
      </w:tblPr>
      <w:tblGrid>
        <w:gridCol w:w="9350"/>
      </w:tblGrid>
      <w:tr w:rsidR="004D3C87" w14:paraId="3AE696DC" w14:textId="77777777" w:rsidTr="002A7BC8">
        <w:trPr>
          <w:cantSplit/>
          <w:tblHeader/>
        </w:trPr>
        <w:tc>
          <w:tcPr>
            <w:tcW w:w="9350" w:type="dxa"/>
            <w:shd w:val="clear" w:color="auto" w:fill="auto"/>
          </w:tcPr>
          <w:p w14:paraId="63F4A18D" w14:textId="2E2DA3A2" w:rsidR="004D3C87" w:rsidRPr="0034100F" w:rsidRDefault="00FB3013" w:rsidP="0034100F">
            <w:pPr>
              <w:pStyle w:val="Heading2-MockScenario"/>
            </w:pPr>
            <w:r>
              <w:t>Instructions</w:t>
            </w:r>
            <w:r w:rsidR="004D3C87" w:rsidRPr="0034100F">
              <w:t xml:space="preserve"> </w:t>
            </w:r>
          </w:p>
        </w:tc>
      </w:tr>
    </w:tbl>
    <w:p w14:paraId="0F436D09" w14:textId="77777777" w:rsidR="0084436F" w:rsidRPr="007614E0" w:rsidRDefault="0084436F" w:rsidP="0084436F">
      <w:pPr>
        <w:pStyle w:val="BodyText"/>
      </w:pPr>
      <w:r w:rsidRPr="007614E0">
        <w:t xml:space="preserve">This mock exercise </w:t>
      </w:r>
      <w:r>
        <w:t>was</w:t>
      </w:r>
      <w:r w:rsidRPr="007614E0">
        <w:t xml:space="preserve"> developed to assist forensic science service providers </w:t>
      </w:r>
      <w:r w:rsidRPr="72BC9841">
        <w:t>with planning</w:t>
      </w:r>
      <w:r w:rsidRPr="007614E0">
        <w:t xml:space="preserve"> and </w:t>
      </w:r>
      <w:r w:rsidRPr="72BC9841">
        <w:t>preparing</w:t>
      </w:r>
      <w:r w:rsidRPr="007614E0">
        <w:t xml:space="preserve"> for immediate deployment of </w:t>
      </w:r>
      <w:r>
        <w:t>R</w:t>
      </w:r>
      <w:r w:rsidRPr="007614E0">
        <w:t>apid DNA instrument</w:t>
      </w:r>
      <w:r>
        <w:t>ation</w:t>
      </w:r>
      <w:r w:rsidRPr="007614E0">
        <w:t xml:space="preserve"> for a scenario involving a </w:t>
      </w:r>
      <w:r>
        <w:t>plane crash</w:t>
      </w:r>
      <w:r w:rsidRPr="007614E0">
        <w:t xml:space="preserve"> (</w:t>
      </w:r>
      <w:r>
        <w:t>commingled remains</w:t>
      </w:r>
      <w:r w:rsidRPr="007614E0">
        <w:t>). It is encouraged</w:t>
      </w:r>
      <w:r w:rsidRPr="72BC9841">
        <w:t xml:space="preserve"> that</w:t>
      </w:r>
      <w:r w:rsidRPr="007614E0">
        <w:t xml:space="preserve"> this mock exercise </w:t>
      </w:r>
      <w:r>
        <w:t>be</w:t>
      </w:r>
      <w:r w:rsidRPr="007614E0">
        <w:t xml:space="preserve"> completed through a collaborative, multidisciplinary approach by involving all individuals who may be involved in dispatching to a mass disaster event. </w:t>
      </w:r>
      <w:r>
        <w:t xml:space="preserve">It is also encouraged that you provide answers with as much detail as possible, even when an answer could simply be answered by “yes” or “no.” </w:t>
      </w:r>
    </w:p>
    <w:p w14:paraId="709C08C7" w14:textId="28BA9C9B" w:rsidR="0084436F" w:rsidRPr="004F1730" w:rsidRDefault="0084436F" w:rsidP="0084436F">
      <w:pPr>
        <w:pStyle w:val="BodyText"/>
        <w:rPr>
          <w:u w:val="single"/>
        </w:rPr>
      </w:pPr>
      <w:r w:rsidRPr="007614E0">
        <w:t>To begin, read the</w:t>
      </w:r>
      <w:r>
        <w:t xml:space="preserve"> following</w:t>
      </w:r>
      <w:r w:rsidRPr="007614E0">
        <w:t xml:space="preserve"> case information. The questions</w:t>
      </w:r>
      <w:r>
        <w:t xml:space="preserve"> after the case information</w:t>
      </w:r>
      <w:r w:rsidRPr="007614E0">
        <w:t xml:space="preserve"> are structured to follow a logical response order from pre-deployment through post-deployment</w:t>
      </w:r>
      <w:r>
        <w:t>,</w:t>
      </w:r>
      <w:r w:rsidRPr="007614E0">
        <w:t xml:space="preserve"> followed by a general reflection section to be completed after working through the mock exercise. </w:t>
      </w:r>
      <w:r>
        <w:t>You are</w:t>
      </w:r>
      <w:r w:rsidRPr="007614E0">
        <w:t xml:space="preserve"> encouraged </w:t>
      </w:r>
      <w:r>
        <w:t>to</w:t>
      </w:r>
      <w:r w:rsidRPr="007614E0">
        <w:t xml:space="preserve"> answer these questions in sequential order</w:t>
      </w:r>
      <w:r>
        <w:t xml:space="preserve"> and provide</w:t>
      </w:r>
      <w:r w:rsidRPr="007614E0">
        <w:t xml:space="preserve"> responses based on your agency’s available resources and developed protocols</w:t>
      </w:r>
      <w:r>
        <w:t xml:space="preserve"> (if applicable)</w:t>
      </w:r>
      <w:r w:rsidRPr="007614E0">
        <w:t>.</w: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D3C87" w14:paraId="0BF2465E" w14:textId="77777777" w:rsidTr="002A7BC8">
        <w:trPr>
          <w:cantSplit/>
          <w:tblHeader/>
        </w:trPr>
        <w:tc>
          <w:tcPr>
            <w:tcW w:w="9350" w:type="dxa"/>
            <w:shd w:val="clear" w:color="auto" w:fill="auto"/>
          </w:tcPr>
          <w:p w14:paraId="1F04886B" w14:textId="1F819AFF" w:rsidR="004D3C87" w:rsidRDefault="00FB3013" w:rsidP="006A6D48">
            <w:pPr>
              <w:pStyle w:val="Heading2-MockScenario"/>
            </w:pPr>
            <w:r>
              <w:t xml:space="preserve">Mock </w:t>
            </w:r>
            <w:r w:rsidR="0084436F">
              <w:t>Plane Crash</w:t>
            </w:r>
            <w:r>
              <w:t xml:space="preserve"> Case Description</w:t>
            </w:r>
          </w:p>
        </w:tc>
      </w:tr>
    </w:tbl>
    <w:p w14:paraId="6018AFAB" w14:textId="16856156" w:rsidR="0084436F" w:rsidRDefault="0084436F" w:rsidP="00FB3013">
      <w:pPr>
        <w:pStyle w:val="BodyText"/>
      </w:pPr>
      <w:r w:rsidRPr="12B6DFB8">
        <w:t xml:space="preserve">On August 25, 2023, the </w:t>
      </w:r>
      <w:r>
        <w:t>[Agency]</w:t>
      </w:r>
      <w:r w:rsidRPr="12B6DFB8">
        <w:t xml:space="preserve"> was notified at 1230 hours that a plane has crashed near the</w:t>
      </w:r>
      <w:r w:rsidRPr="12B6DFB8" w:rsidDel="00D759E4">
        <w:t xml:space="preserve"> </w:t>
      </w:r>
      <w:r>
        <w:t>local</w:t>
      </w:r>
      <w:r w:rsidRPr="72BC9841">
        <w:t xml:space="preserve"> fishing pier.</w:t>
      </w:r>
      <w:r w:rsidRPr="12B6DFB8">
        <w:t xml:space="preserve"> The plane was traveling from the </w:t>
      </w:r>
      <w:r w:rsidRPr="37090448">
        <w:t>northeast</w:t>
      </w:r>
      <w:r w:rsidRPr="12B6DFB8">
        <w:t xml:space="preserve"> toward the</w:t>
      </w:r>
      <w:r>
        <w:t xml:space="preserve"> local</w:t>
      </w:r>
      <w:r w:rsidRPr="12B6DFB8" w:rsidDel="000A6CDD">
        <w:t xml:space="preserve"> </w:t>
      </w:r>
      <w:r w:rsidRPr="72BC9841">
        <w:t>international airport.</w:t>
      </w:r>
      <w:r w:rsidRPr="12B6DFB8">
        <w:t xml:space="preserve"> Residents in the area reported an aircraft flying too low (~2,000 f</w:t>
      </w:r>
      <w:r>
        <w:t>ee</w:t>
      </w:r>
      <w:r w:rsidRPr="12B6DFB8">
        <w:t xml:space="preserve">t). As a result, </w:t>
      </w:r>
      <w:r>
        <w:t xml:space="preserve">while in flight, </w:t>
      </w:r>
      <w:r w:rsidRPr="12B6DFB8">
        <w:t>the plane struck four Canad</w:t>
      </w:r>
      <w:r>
        <w:t>a</w:t>
      </w:r>
      <w:r w:rsidRPr="12B6DFB8">
        <w:t xml:space="preserve"> </w:t>
      </w:r>
      <w:r>
        <w:t>geese,</w:t>
      </w:r>
      <w:r w:rsidRPr="12B6DFB8">
        <w:t xml:space="preserve"> causing severe damage to the engine</w:t>
      </w:r>
      <w:r w:rsidRPr="37090448">
        <w:t>.</w:t>
      </w:r>
      <w:r w:rsidRPr="12B6DFB8">
        <w:t xml:space="preserve"> </w:t>
      </w:r>
      <w:r>
        <w:t>Because of this damage,</w:t>
      </w:r>
      <w:r w:rsidRPr="12B6DFB8">
        <w:t xml:space="preserve"> the pilot lost control</w:t>
      </w:r>
      <w:r>
        <w:t>,</w:t>
      </w:r>
      <w:r w:rsidRPr="12B6DFB8">
        <w:t xml:space="preserve"> and the plane crashed. </w:t>
      </w:r>
      <w:r w:rsidRPr="2A3CD687">
        <w:t xml:space="preserve">Refer to </w:t>
      </w:r>
      <w:r w:rsidRPr="2A3CD687">
        <w:rPr>
          <w:b/>
          <w:bCs/>
        </w:rPr>
        <w:t>Table 1</w:t>
      </w:r>
      <w:r w:rsidRPr="2A3CD687">
        <w:t xml:space="preserve"> for </w:t>
      </w:r>
      <w:r>
        <w:t xml:space="preserve">a summary of </w:t>
      </w:r>
      <w:r w:rsidRPr="2A3CD687">
        <w:t>the weather conditions</w:t>
      </w:r>
      <w:r>
        <w:t xml:space="preserve"> expected during deployment</w:t>
      </w:r>
      <w:r w:rsidRPr="2A3CD687">
        <w:t>.</w:t>
      </w:r>
    </w:p>
    <w:p w14:paraId="150E672D" w14:textId="4A893147" w:rsidR="00FB3013" w:rsidRDefault="00FB3013" w:rsidP="00FB3013">
      <w:pPr>
        <w:pStyle w:val="TableTitle-MS"/>
      </w:pPr>
      <w:r w:rsidRPr="00175D38">
        <w:rPr>
          <w:b/>
        </w:rPr>
        <w:t>Table 1.</w:t>
      </w:r>
      <w:r w:rsidRPr="1095DA0C">
        <w:t xml:space="preserve"> Weather report for </w:t>
      </w:r>
      <w:r>
        <w:t>[City]</w:t>
      </w:r>
      <w:r w:rsidRPr="1095DA0C">
        <w:t xml:space="preserve">, </w:t>
      </w:r>
      <w:r>
        <w:t>[State],</w:t>
      </w:r>
      <w:r w:rsidRPr="1095DA0C">
        <w:t xml:space="preserve"> on August </w:t>
      </w:r>
      <w:r w:rsidR="0084436F">
        <w:t>25</w:t>
      </w:r>
      <w:r w:rsidRPr="1095DA0C">
        <w:t>, 2023</w:t>
      </w:r>
      <w:r>
        <w:t>.</w:t>
      </w:r>
    </w:p>
    <w:tbl>
      <w:tblPr>
        <w:tblStyle w:val="PlainTable2"/>
        <w:tblW w:w="9360" w:type="dxa"/>
        <w:tblLayout w:type="fixed"/>
        <w:tblLook w:val="06A0" w:firstRow="1" w:lastRow="0" w:firstColumn="1" w:lastColumn="0" w:noHBand="1" w:noVBand="1"/>
      </w:tblPr>
      <w:tblGrid>
        <w:gridCol w:w="900"/>
        <w:gridCol w:w="1800"/>
        <w:gridCol w:w="1890"/>
        <w:gridCol w:w="1530"/>
        <w:gridCol w:w="1680"/>
        <w:gridCol w:w="1560"/>
      </w:tblGrid>
      <w:tr w:rsidR="00FB3013" w:rsidRPr="00C41B28" w14:paraId="334CEFEE" w14:textId="77777777" w:rsidTr="00F06FA3">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900" w:type="dxa"/>
            <w:vAlign w:val="center"/>
          </w:tcPr>
          <w:p w14:paraId="6498EFC7" w14:textId="77777777" w:rsidR="00FB3013" w:rsidRPr="00C41B28" w:rsidRDefault="00FB3013" w:rsidP="00F06FA3">
            <w:pPr>
              <w:pStyle w:val="TableHeader"/>
              <w:rPr>
                <w:b/>
                <w:bCs/>
              </w:rPr>
            </w:pPr>
            <w:r>
              <w:rPr>
                <w:b/>
                <w:bCs/>
              </w:rPr>
              <w:t>Range</w:t>
            </w:r>
          </w:p>
        </w:tc>
        <w:tc>
          <w:tcPr>
            <w:tcW w:w="1800" w:type="dxa"/>
            <w:vAlign w:val="center"/>
          </w:tcPr>
          <w:p w14:paraId="5A339B9A" w14:textId="77777777" w:rsidR="00FB3013" w:rsidRPr="00C41B28" w:rsidRDefault="00FB3013" w:rsidP="00F06FA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Temperature (F°)</w:t>
            </w:r>
          </w:p>
        </w:tc>
        <w:tc>
          <w:tcPr>
            <w:tcW w:w="1890" w:type="dxa"/>
            <w:vAlign w:val="center"/>
          </w:tcPr>
          <w:p w14:paraId="08E55BE2" w14:textId="77777777" w:rsidR="00FB3013" w:rsidRPr="00C41B28" w:rsidRDefault="00FB3013" w:rsidP="00F06FA3">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Apparent</w:t>
            </w:r>
            <w:r w:rsidRPr="00C41B28">
              <w:rPr>
                <w:b/>
                <w:bCs/>
              </w:rPr>
              <w:t xml:space="preserve"> Temperature (F°)</w:t>
            </w:r>
          </w:p>
        </w:tc>
        <w:tc>
          <w:tcPr>
            <w:tcW w:w="1530" w:type="dxa"/>
            <w:vAlign w:val="center"/>
          </w:tcPr>
          <w:p w14:paraId="6202A705" w14:textId="77777777" w:rsidR="00FB3013" w:rsidRPr="00C41B28" w:rsidRDefault="00FB3013" w:rsidP="00F06FA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Humidity (%)</w:t>
            </w:r>
          </w:p>
        </w:tc>
        <w:tc>
          <w:tcPr>
            <w:tcW w:w="1680" w:type="dxa"/>
            <w:vAlign w:val="center"/>
          </w:tcPr>
          <w:p w14:paraId="1ACE5451" w14:textId="77777777" w:rsidR="00FB3013" w:rsidRPr="00C41B28" w:rsidRDefault="00FB3013" w:rsidP="00F06FA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Wind Gusts (mph)</w:t>
            </w:r>
          </w:p>
        </w:tc>
        <w:tc>
          <w:tcPr>
            <w:tcW w:w="1560" w:type="dxa"/>
            <w:vAlign w:val="center"/>
          </w:tcPr>
          <w:p w14:paraId="788577AC" w14:textId="77777777" w:rsidR="00FB3013" w:rsidRPr="00C41B28" w:rsidRDefault="00FB3013" w:rsidP="00F06FA3">
            <w:pPr>
              <w:pStyle w:val="TableHeader"/>
              <w:cnfStyle w:val="100000000000" w:firstRow="1" w:lastRow="0" w:firstColumn="0" w:lastColumn="0" w:oddVBand="0" w:evenVBand="0" w:oddHBand="0" w:evenHBand="0" w:firstRowFirstColumn="0" w:firstRowLastColumn="0" w:lastRowFirstColumn="0" w:lastRowLastColumn="0"/>
              <w:rPr>
                <w:b/>
                <w:bCs/>
              </w:rPr>
            </w:pPr>
            <w:r w:rsidRPr="00C41B28">
              <w:rPr>
                <w:b/>
                <w:bCs/>
              </w:rPr>
              <w:t>Precipitation</w:t>
            </w:r>
          </w:p>
        </w:tc>
      </w:tr>
      <w:tr w:rsidR="00FB3013" w14:paraId="536FEA3F" w14:textId="77777777" w:rsidTr="004B6279">
        <w:trPr>
          <w:cantSplit/>
          <w:trHeight w:val="300"/>
        </w:trPr>
        <w:tc>
          <w:tcPr>
            <w:cnfStyle w:val="001000000000" w:firstRow="0" w:lastRow="0" w:firstColumn="1" w:lastColumn="0" w:oddVBand="0" w:evenVBand="0" w:oddHBand="0" w:evenHBand="0" w:firstRowFirstColumn="0" w:firstRowLastColumn="0" w:lastRowFirstColumn="0" w:lastRowLastColumn="0"/>
            <w:tcW w:w="900" w:type="dxa"/>
            <w:vAlign w:val="center"/>
          </w:tcPr>
          <w:p w14:paraId="299D4D69" w14:textId="77777777" w:rsidR="00FB3013" w:rsidRDefault="00FB3013" w:rsidP="004B6279">
            <w:pPr>
              <w:pStyle w:val="Tabletext"/>
            </w:pPr>
            <w:r w:rsidRPr="0F23F3A0">
              <w:t>Hi</w:t>
            </w:r>
            <w:r>
              <w:t>gh</w:t>
            </w:r>
          </w:p>
        </w:tc>
        <w:tc>
          <w:tcPr>
            <w:tcW w:w="1800" w:type="dxa"/>
            <w:vAlign w:val="center"/>
          </w:tcPr>
          <w:p w14:paraId="12AF87B8" w14:textId="02E39F9B"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92</w:t>
            </w:r>
          </w:p>
        </w:tc>
        <w:tc>
          <w:tcPr>
            <w:tcW w:w="1890" w:type="dxa"/>
            <w:vAlign w:val="center"/>
          </w:tcPr>
          <w:p w14:paraId="72F657C3" w14:textId="6B59E041"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103</w:t>
            </w:r>
          </w:p>
        </w:tc>
        <w:tc>
          <w:tcPr>
            <w:tcW w:w="1530" w:type="dxa"/>
            <w:vAlign w:val="center"/>
          </w:tcPr>
          <w:p w14:paraId="6F91BD56" w14:textId="65E139C1"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49</w:t>
            </w:r>
          </w:p>
        </w:tc>
        <w:tc>
          <w:tcPr>
            <w:tcW w:w="1680" w:type="dxa"/>
            <w:vAlign w:val="center"/>
          </w:tcPr>
          <w:p w14:paraId="451982DB" w14:textId="447C3FBB"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22</w:t>
            </w:r>
          </w:p>
        </w:tc>
        <w:tc>
          <w:tcPr>
            <w:tcW w:w="1560" w:type="dxa"/>
            <w:vAlign w:val="center"/>
          </w:tcPr>
          <w:p w14:paraId="7EBDD3B6" w14:textId="77777777" w:rsidR="00FB3013" w:rsidRDefault="00FB3013" w:rsidP="004B6279">
            <w:pPr>
              <w:pStyle w:val="Tabletext"/>
              <w:jc w:val="center"/>
              <w:cnfStyle w:val="000000000000" w:firstRow="0" w:lastRow="0" w:firstColumn="0" w:lastColumn="0" w:oddVBand="0" w:evenVBand="0" w:oddHBand="0" w:evenHBand="0" w:firstRowFirstColumn="0" w:firstRowLastColumn="0" w:lastRowFirstColumn="0" w:lastRowLastColumn="0"/>
            </w:pPr>
            <w:r w:rsidRPr="65B1330F">
              <w:t>None</w:t>
            </w:r>
          </w:p>
        </w:tc>
      </w:tr>
      <w:tr w:rsidR="00FB3013" w14:paraId="7B4E11CB" w14:textId="77777777" w:rsidTr="004B6279">
        <w:trPr>
          <w:cantSplit/>
          <w:trHeight w:val="300"/>
        </w:trPr>
        <w:tc>
          <w:tcPr>
            <w:cnfStyle w:val="001000000000" w:firstRow="0" w:lastRow="0" w:firstColumn="1" w:lastColumn="0" w:oddVBand="0" w:evenVBand="0" w:oddHBand="0" w:evenHBand="0" w:firstRowFirstColumn="0" w:firstRowLastColumn="0" w:lastRowFirstColumn="0" w:lastRowLastColumn="0"/>
            <w:tcW w:w="900" w:type="dxa"/>
            <w:vAlign w:val="center"/>
          </w:tcPr>
          <w:p w14:paraId="077A59EB" w14:textId="77777777" w:rsidR="00FB3013" w:rsidRDefault="00FB3013" w:rsidP="004B6279">
            <w:pPr>
              <w:pStyle w:val="Tabletext"/>
            </w:pPr>
            <w:r w:rsidRPr="0F23F3A0">
              <w:t>Lo</w:t>
            </w:r>
            <w:r>
              <w:t>w</w:t>
            </w:r>
          </w:p>
        </w:tc>
        <w:tc>
          <w:tcPr>
            <w:tcW w:w="1800" w:type="dxa"/>
            <w:vAlign w:val="center"/>
          </w:tcPr>
          <w:p w14:paraId="7BD8367A" w14:textId="7ED9CC3A"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73</w:t>
            </w:r>
          </w:p>
        </w:tc>
        <w:tc>
          <w:tcPr>
            <w:tcW w:w="1890" w:type="dxa"/>
            <w:vAlign w:val="center"/>
          </w:tcPr>
          <w:p w14:paraId="30AEE9AC" w14:textId="2FDAAFE4"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79</w:t>
            </w:r>
          </w:p>
        </w:tc>
        <w:tc>
          <w:tcPr>
            <w:tcW w:w="1530" w:type="dxa"/>
            <w:vAlign w:val="center"/>
          </w:tcPr>
          <w:p w14:paraId="41472EFF" w14:textId="21B31383"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69</w:t>
            </w:r>
          </w:p>
        </w:tc>
        <w:tc>
          <w:tcPr>
            <w:tcW w:w="1680" w:type="dxa"/>
            <w:vAlign w:val="center"/>
          </w:tcPr>
          <w:p w14:paraId="62E2B95D" w14:textId="5A2C994C" w:rsidR="00FB3013" w:rsidRDefault="0084436F" w:rsidP="004B6279">
            <w:pPr>
              <w:pStyle w:val="Tabletext"/>
              <w:jc w:val="center"/>
              <w:cnfStyle w:val="000000000000" w:firstRow="0" w:lastRow="0" w:firstColumn="0" w:lastColumn="0" w:oddVBand="0" w:evenVBand="0" w:oddHBand="0" w:evenHBand="0" w:firstRowFirstColumn="0" w:firstRowLastColumn="0" w:lastRowFirstColumn="0" w:lastRowLastColumn="0"/>
            </w:pPr>
            <w:r>
              <w:t>13</w:t>
            </w:r>
          </w:p>
        </w:tc>
        <w:tc>
          <w:tcPr>
            <w:tcW w:w="1560" w:type="dxa"/>
            <w:vAlign w:val="center"/>
          </w:tcPr>
          <w:p w14:paraId="2EEDFEA0" w14:textId="3C8117A0" w:rsidR="00FB3013" w:rsidRDefault="00FB3013" w:rsidP="00FB3013">
            <w:pPr>
              <w:pStyle w:val="Tabletext"/>
              <w:jc w:val="center"/>
              <w:cnfStyle w:val="000000000000" w:firstRow="0" w:lastRow="0" w:firstColumn="0" w:lastColumn="0" w:oddVBand="0" w:evenVBand="0" w:oddHBand="0" w:evenHBand="0" w:firstRowFirstColumn="0" w:firstRowLastColumn="0" w:lastRowFirstColumn="0" w:lastRowLastColumn="0"/>
            </w:pPr>
            <w:r>
              <w:t>None</w:t>
            </w:r>
          </w:p>
        </w:tc>
      </w:tr>
    </w:tbl>
    <w:p w14:paraId="6E7765FD" w14:textId="77777777" w:rsidR="0084436F" w:rsidRDefault="0084436F">
      <w:pPr>
        <w:rPr>
          <w:b/>
        </w:rPr>
      </w:pPr>
    </w:p>
    <w:p w14:paraId="68D4BC91" w14:textId="77777777" w:rsidR="0084436F" w:rsidRDefault="0084436F" w:rsidP="0084436F">
      <w:pPr>
        <w:pStyle w:val="BodyText"/>
      </w:pPr>
      <w:r w:rsidRPr="0084436F">
        <w:t>According to flight records, 150 passengers, 2 pilots, and 3 crew members (a total of 155 individuals) were on board during the flight. The remains are expected to be commingled and scattered in a 0.09-mile radius (</w:t>
      </w:r>
      <w:r w:rsidRPr="0084436F">
        <w:rPr>
          <w:b/>
          <w:bCs/>
        </w:rPr>
        <w:t>Figure 1</w:t>
      </w:r>
      <w:r w:rsidRPr="0084436F">
        <w:t>). Because of the location of the plane crash, ground casualties of human and non-human descent may be expected.</w:t>
      </w:r>
    </w:p>
    <w:p w14:paraId="3FF0FAC6" w14:textId="77777777" w:rsidR="0084436F" w:rsidRDefault="0084436F">
      <w:pPr>
        <w:rPr>
          <w:sz w:val="20"/>
          <w:szCs w:val="20"/>
        </w:rPr>
      </w:pPr>
      <w:r>
        <w:rPr>
          <w:sz w:val="20"/>
          <w:szCs w:val="20"/>
        </w:rPr>
        <w:br w:type="page"/>
      </w:r>
    </w:p>
    <w:p w14:paraId="3D41CDF6" w14:textId="77777777" w:rsidR="0084436F" w:rsidRDefault="0084436F">
      <w:pPr>
        <w:rPr>
          <w:b/>
        </w:rPr>
      </w:pPr>
      <w:r>
        <w:rPr>
          <w:noProof/>
        </w:rPr>
        <w:lastRenderedPageBreak/>
        <w:drawing>
          <wp:inline distT="0" distB="0" distL="0" distR="0" wp14:anchorId="4EFCE881" wp14:editId="0FFAB453">
            <wp:extent cx="5943600" cy="4114800"/>
            <wp:effectExtent l="0" t="0" r="0" b="0"/>
            <wp:docPr id="3" name="Picture 3" descr="Figure 1 is a graphic of a map of the area surrounding the local fishing pier demonstrating the expected radius of the scattered remains. The circle area is 61,959 square miles (or 0.06 square kilometers, 0.02 square miles, 666,924 square feet), and the radius is 140.44 meters (or 0.14 kilometers, 0.09 miles, 461 feet, 153.6 yards, 0.08 nanometers). The area of the circle encompasses land area and water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1 is a graphic of a map of the area surrounding the local fishing pier demonstrating the expected radius of the scattered remains. The circle area is 61,959 square miles (or 0.06 square kilometers, 0.02 square miles, 666,924 square feet), and the radius is 140.44 meters (or 0.14 kilometers, 0.09 miles, 461 feet, 153.6 yards, 0.08 nanometers). The area of the circle encompasses land area and water area.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4114800"/>
                    </a:xfrm>
                    <a:prstGeom prst="rect">
                      <a:avLst/>
                    </a:prstGeom>
                    <a:noFill/>
                    <a:ln>
                      <a:noFill/>
                    </a:ln>
                  </pic:spPr>
                </pic:pic>
              </a:graphicData>
            </a:graphic>
          </wp:inline>
        </w:drawing>
      </w:r>
    </w:p>
    <w:p w14:paraId="333E1A5C" w14:textId="67CA3041" w:rsidR="002D3FF1" w:rsidRDefault="0084436F" w:rsidP="0084436F">
      <w:pPr>
        <w:pStyle w:val="TableTitle-MS"/>
        <w:jc w:val="left"/>
      </w:pPr>
      <w:r w:rsidRPr="0084436F">
        <w:rPr>
          <w:b/>
          <w:bCs w:val="0"/>
        </w:rPr>
        <w:t>Figure 1.</w:t>
      </w:r>
      <w:r>
        <w:rPr>
          <w:b/>
          <w:bCs w:val="0"/>
        </w:rPr>
        <w:t xml:space="preserve"> </w:t>
      </w:r>
      <w:r>
        <w:t>A map of the area surrounding the local fishing pier demonstrating the expected radius of the scattered remains</w:t>
      </w:r>
      <w:r w:rsidR="00ED27B1">
        <w:t>.</w:t>
      </w:r>
      <w:r w:rsidR="002D3FF1">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FB3013" w14:paraId="5FBED379" w14:textId="77777777" w:rsidTr="004B6279">
        <w:trPr>
          <w:cantSplit/>
          <w:tblHeader/>
        </w:trPr>
        <w:tc>
          <w:tcPr>
            <w:tcW w:w="9350" w:type="dxa"/>
            <w:shd w:val="clear" w:color="auto" w:fill="auto"/>
          </w:tcPr>
          <w:p w14:paraId="3261747E" w14:textId="53F9DA72" w:rsidR="00FB3013" w:rsidRDefault="00FB3013" w:rsidP="004B6279">
            <w:pPr>
              <w:pStyle w:val="Heading2-MockScenario"/>
            </w:pPr>
            <w:r>
              <w:lastRenderedPageBreak/>
              <w:t>Pre-Deployment: Initial Contact (Internal)</w:t>
            </w:r>
          </w:p>
        </w:tc>
      </w:tr>
    </w:tbl>
    <w:p w14:paraId="2D41F139" w14:textId="0D489BE6" w:rsidR="00FB3013" w:rsidRDefault="00FB3013" w:rsidP="00570D37">
      <w:pPr>
        <w:pStyle w:val="ListNumber1-MockScenario"/>
        <w:keepNext/>
        <w:ind w:left="360"/>
      </w:pPr>
      <w:r w:rsidRPr="00FB3013">
        <w:t xml:space="preserve">How would your agency be informed that the </w:t>
      </w:r>
      <w:r w:rsidR="0084436F">
        <w:t>plane has crashed at the local fishing pier</w:t>
      </w:r>
      <w:r w:rsidRPr="00FB3013">
        <w:t xml:space="preserve"> and that your agency is being requested to deploy to the scene?</w:t>
      </w:r>
    </w:p>
    <w:p w14:paraId="5A883FFE" w14:textId="47B52382" w:rsidR="00FB3013" w:rsidRDefault="00447A25" w:rsidP="00447A25">
      <w:pPr>
        <w:pStyle w:val="ListNumber1-MockScenario"/>
        <w:numPr>
          <w:ilvl w:val="0"/>
          <w:numId w:val="0"/>
        </w:numPr>
        <w:ind w:left="360"/>
      </w:pPr>
      <w:r>
        <w:rPr>
          <w:noProof/>
        </w:rPr>
        <mc:AlternateContent>
          <mc:Choice Requires="wps">
            <w:drawing>
              <wp:inline distT="0" distB="0" distL="0" distR="0" wp14:anchorId="0964F0CD" wp14:editId="73C4A780">
                <wp:extent cx="5715000" cy="374904"/>
                <wp:effectExtent l="0" t="0" r="19050" b="27305"/>
                <wp:docPr id="107217868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C9C6D04"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type w14:anchorId="0964F0CD" id="_x0000_t202" coordsize="21600,21600" o:spt="202" path="m,l,21600r21600,l21600,xe">
                <v:stroke joinstyle="miter"/>
                <v:path gradientshapeok="t" o:connecttype="rect"/>
              </v:shapetype>
              <v:shape id="Text Box 2" o:spid="_x0000_s102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2lQIgIAAEEEAAAOAAAAZHJzL2Uyb0RvYy54bWysU9tu2zAMfR+wfxD0vthJkyY14hRdugwD&#10;ugvQ7QNkWY6FSaImKbGzrx8lu2nWAXsY9iKQonTIc0iub3utyFE4L8GUdDrJKRGGQy3NvqTfvu7e&#10;rCjxgZmaKTCipCfh6e3m9at1ZwsxgxZULRxBEOOLzpa0DcEWWeZ5KzTzE7DCYLABp1lA1+2z2rEO&#10;0bXKZnl+nXXgauuAC+/x9n4I0k3CbxrBw+em8SIQVVKsLaTTpbOKZ7ZZs2LvmG0lH8tg/1CFZtJg&#10;0jPUPQuMHJz8A0pL7sBDEyYcdAZNI7lIHJDNNH/B5rFlViQuKI63Z5n8/4Pln46P9osjoX8LPTYw&#10;kfD2Afh3TwxsW2b24s456FrBakw8jZJlnfXF+DVK7QsfQaruI9TYZHYIkID6xumoCvIkiI4NOJ1F&#10;F30gHC8Xy+kizzHEMXa1nN/k85SCFU+/rfPhvQBNolFSh01N6Oz44EOshhVPT2IyD0rWO6lUcuIg&#10;ia1y5MhwBKr9wFAdNJY63K1S+gEnzV18nlB/Q1KGdCW9vlrkg0Z/yRL6QaUXtWgZcNaV1CVdIWPk&#10;nKYvCvvO1MkOTKrBRlLKjEpHcQeZQ1/1+DAqXkF9Qs0dDDONO4hGC+4nJR3Oc0n9jwNzghL1wWDf&#10;bqbzeVyA5MwXyxk67jJSXUaY4QhV0kDJYG5DWpokqb3D/u5kkv65krFWnNOk3bhTcREu/fTqefM3&#10;vwAAAP//AwBQSwMEFAAGAAgAAAAhAMxyn0XaAAAABAEAAA8AAABkcnMvZG93bnJldi54bWxMj0FL&#10;w0AQhe+C/2EZwZudTcFgYzalCl4URGul1212moRmd8Pupo3+ekcv9fLg8Yb3vimXk+3FkULsvFOQ&#10;zSQIcrU3nWsUbD6ebu5AxKSd0b13pOCLIiyry4tSF8af3Dsd16kRXOJioRW0KQ0FYqxbsjrO/ECO&#10;s70PVie2oUET9InLbY9zKXO0unO80OqBHluqD+vRKthm3w+bfPuJ4fDyNs8Rx+fslZS6vppW9yAS&#10;Tel8DL/4jA4VM+386EwUvQJ+JP0pZwsp2e4U3C4kYFXif/jqBwAA//8DAFBLAQItABQABgAIAAAA&#10;IQC2gziS/gAAAOEBAAATAAAAAAAAAAAAAAAAAAAAAABbQ29udGVudF9UeXBlc10ueG1sUEsBAi0A&#10;FAAGAAgAAAAhADj9If/WAAAAlAEAAAsAAAAAAAAAAAAAAAAALwEAAF9yZWxzLy5yZWxzUEsBAi0A&#10;FAAGAAgAAAAhADBjaVAiAgAAQQQAAA4AAAAAAAAAAAAAAAAALgIAAGRycy9lMm9Eb2MueG1sUEsB&#10;Ai0AFAAGAAgAAAAhAMxyn0XaAAAABAEAAA8AAAAAAAAAAAAAAAAAfAQAAGRycy9kb3ducmV2Lnht&#10;bFBLBQYAAAAABAAEAPMAAACDBQAAAAA=&#10;" fillcolor="#d8d8d8 [2732]" strokecolor="black [3213]" strokeweight=".5pt">
                <v:textbox style="mso-fit-shape-to-text:t">
                  <w:txbxContent>
                    <w:p w14:paraId="6C9C6D04" w14:textId="77777777" w:rsidR="00447A25" w:rsidRDefault="00447A25" w:rsidP="00447A25">
                      <w:pPr>
                        <w:ind w:left="360"/>
                      </w:pPr>
                      <w:r>
                        <w:t xml:space="preserve">  </w:t>
                      </w:r>
                    </w:p>
                  </w:txbxContent>
                </v:textbox>
                <w10:anchorlock/>
              </v:shape>
            </w:pict>
          </mc:Fallback>
        </mc:AlternateContent>
      </w:r>
    </w:p>
    <w:p w14:paraId="772FE629" w14:textId="339B2FA9" w:rsidR="00F07315" w:rsidRDefault="00F07315" w:rsidP="00F07315">
      <w:pPr>
        <w:pStyle w:val="ListNumber1-MockScenario"/>
        <w:keepNext/>
        <w:numPr>
          <w:ilvl w:val="0"/>
          <w:numId w:val="0"/>
        </w:numPr>
        <w:ind w:left="216" w:firstLine="144"/>
      </w:pPr>
      <w:bookmarkStart w:id="0" w:name="_Hlk174440664"/>
      <w:r w:rsidRPr="00007E45">
        <w:t>a</w:t>
      </w:r>
      <w:r>
        <w:t>.   Who would be the first internal agency staff member to be notified of the plane crash?</w:t>
      </w:r>
    </w:p>
    <w:p w14:paraId="039DB187" w14:textId="77777777" w:rsidR="00F07315" w:rsidRDefault="00F07315" w:rsidP="00F07315">
      <w:pPr>
        <w:pStyle w:val="ListNumber1-MockScenario"/>
        <w:keepNext/>
        <w:numPr>
          <w:ilvl w:val="0"/>
          <w:numId w:val="0"/>
        </w:numPr>
        <w:ind w:left="216" w:firstLine="144"/>
      </w:pPr>
      <w:r>
        <w:rPr>
          <w:noProof/>
        </w:rPr>
        <mc:AlternateContent>
          <mc:Choice Requires="wps">
            <w:drawing>
              <wp:inline distT="0" distB="0" distL="0" distR="0" wp14:anchorId="36BD50DA" wp14:editId="17D39842">
                <wp:extent cx="5715000" cy="374904"/>
                <wp:effectExtent l="0" t="0" r="19050" b="27305"/>
                <wp:docPr id="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A84FE74"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36BD50DA" id="_x0000_s102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D3jJg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h6bEMUvoL6hNI7GEYbVxGNFtxPSjoc65L6HwfmBCXq&#10;g8H23Uzn87gHyZkvljN03GWkuowwwxGqpIGSwdyGtDtJWXuHbd7J1IHnSsaScVyThONqxX249NOr&#10;5x/A5h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ALFD3jJgIAAEg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7A84FE74" w14:textId="77777777" w:rsidR="00F07315" w:rsidRDefault="00F07315" w:rsidP="00F07315">
                      <w:r>
                        <w:t xml:space="preserve">  </w:t>
                      </w:r>
                    </w:p>
                  </w:txbxContent>
                </v:textbox>
                <w10:anchorlock/>
              </v:shape>
            </w:pict>
          </mc:Fallback>
        </mc:AlternateContent>
      </w:r>
    </w:p>
    <w:p w14:paraId="53B03A9E" w14:textId="77777777" w:rsidR="00F07315" w:rsidRDefault="00F07315" w:rsidP="00F07315">
      <w:pPr>
        <w:pStyle w:val="ListNumber1-MockScenario"/>
        <w:keepNext/>
        <w:numPr>
          <w:ilvl w:val="0"/>
          <w:numId w:val="0"/>
        </w:numPr>
        <w:ind w:left="720" w:hanging="360"/>
      </w:pPr>
      <w:r>
        <w:t>b.</w:t>
      </w:r>
      <w:r>
        <w:tab/>
        <w:t>How would this first internal agency staff member communicate this information to the rest of the deployment team?</w:t>
      </w:r>
    </w:p>
    <w:p w14:paraId="2AC5B08B" w14:textId="77777777" w:rsidR="00F07315" w:rsidRDefault="00F07315" w:rsidP="00F07315">
      <w:pPr>
        <w:pStyle w:val="ListNumber1-MockScenario"/>
        <w:keepNext/>
        <w:numPr>
          <w:ilvl w:val="0"/>
          <w:numId w:val="0"/>
        </w:numPr>
        <w:ind w:left="360"/>
      </w:pPr>
      <w:r>
        <w:rPr>
          <w:noProof/>
        </w:rPr>
        <mc:AlternateContent>
          <mc:Choice Requires="wps">
            <w:drawing>
              <wp:inline distT="0" distB="0" distL="0" distR="0" wp14:anchorId="2B84E662" wp14:editId="2486FF3E">
                <wp:extent cx="5715000" cy="374904"/>
                <wp:effectExtent l="0" t="0" r="19050" b="27305"/>
                <wp:docPr id="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AACB4C8"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2B84E662" id="_x0000_s102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v8iKA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P4bRS+gvqE0jsYRhtXEY0W3E9KOhzrkvofB+YE&#10;JeqDwfbdTOfzuAfJmS+WM3TcZaS6jDDDEaqkgZLB3Ia0O0lZe4dt3snUgedKxpJxXJOE42rFfbj0&#10;06vnH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DzK/yIoAgAASA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AACB4C8" w14:textId="77777777" w:rsidR="00F07315" w:rsidRDefault="00F07315" w:rsidP="00F07315">
                      <w:r>
                        <w:t xml:space="preserve">  </w:t>
                      </w:r>
                    </w:p>
                  </w:txbxContent>
                </v:textbox>
                <w10:anchorlock/>
              </v:shape>
            </w:pict>
          </mc:Fallback>
        </mc:AlternateContent>
      </w:r>
    </w:p>
    <w:p w14:paraId="7D12829C" w14:textId="155D6DF4" w:rsidR="00F07315" w:rsidRDefault="00F07315" w:rsidP="00F07315">
      <w:pPr>
        <w:pStyle w:val="ListNumber1-MockScenario"/>
        <w:keepNext/>
        <w:numPr>
          <w:ilvl w:val="0"/>
          <w:numId w:val="0"/>
        </w:numPr>
        <w:ind w:left="720" w:hanging="360"/>
      </w:pPr>
      <w:r>
        <w:t>c.</w:t>
      </w:r>
      <w:r>
        <w:tab/>
        <w:t xml:space="preserve">Who would give confirmation to the agency requesting the deployment that the information has been received and that the agency is responding? How would this internal agency staff member provide this confirmation? </w:t>
      </w:r>
    </w:p>
    <w:p w14:paraId="4A64079D" w14:textId="403FF69F" w:rsidR="00F07315" w:rsidRDefault="00F07315" w:rsidP="00F07315">
      <w:pPr>
        <w:pStyle w:val="ListNumber1-MockScenario"/>
        <w:keepNext/>
        <w:numPr>
          <w:ilvl w:val="0"/>
          <w:numId w:val="0"/>
        </w:numPr>
        <w:ind w:left="360"/>
      </w:pPr>
      <w:r>
        <w:rPr>
          <w:noProof/>
        </w:rPr>
        <mc:AlternateContent>
          <mc:Choice Requires="wps">
            <w:drawing>
              <wp:inline distT="0" distB="0" distL="0" distR="0" wp14:anchorId="69FAA57E" wp14:editId="4FABC6E9">
                <wp:extent cx="5715000" cy="374904"/>
                <wp:effectExtent l="0" t="0" r="19050" b="27305"/>
                <wp:docPr id="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61D77DD"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69FAA57E" id="_x0000_s102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HU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Yr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7n2R1C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561D77DD" w14:textId="77777777" w:rsidR="00F07315" w:rsidRDefault="00F07315" w:rsidP="00F07315">
                      <w:r>
                        <w:t xml:space="preserve">  </w:t>
                      </w:r>
                    </w:p>
                  </w:txbxContent>
                </v:textbox>
                <w10:anchorlock/>
              </v:shape>
            </w:pict>
          </mc:Fallback>
        </mc:AlternateContent>
      </w:r>
      <w:bookmarkEnd w:id="0"/>
    </w:p>
    <w:p w14:paraId="20D7CE8F" w14:textId="7C9C09F5" w:rsidR="00FB3013" w:rsidRDefault="00FB3013" w:rsidP="00570D37">
      <w:pPr>
        <w:pStyle w:val="ListNumber1-MockScenario"/>
        <w:keepNext/>
        <w:ind w:left="360"/>
      </w:pPr>
      <w:r>
        <w:t xml:space="preserve">Who is the first person from your agency who would deploy to the scene? </w:t>
      </w:r>
    </w:p>
    <w:p w14:paraId="17840EAF" w14:textId="373C07E1" w:rsidR="00FB3013" w:rsidRDefault="00447A25" w:rsidP="00447A25">
      <w:pPr>
        <w:pStyle w:val="ListNumber1-MockScenario"/>
        <w:numPr>
          <w:ilvl w:val="0"/>
          <w:numId w:val="0"/>
        </w:numPr>
        <w:ind w:left="360"/>
      </w:pPr>
      <w:r>
        <w:rPr>
          <w:noProof/>
        </w:rPr>
        <mc:AlternateContent>
          <mc:Choice Requires="wps">
            <w:drawing>
              <wp:inline distT="0" distB="0" distL="0" distR="0" wp14:anchorId="20FB01C3" wp14:editId="5D2F1EFD">
                <wp:extent cx="5715000" cy="374904"/>
                <wp:effectExtent l="0" t="0" r="19050" b="27305"/>
                <wp:docPr id="107217868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AEFBDAA"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20FB01C3" id="_x0000_s103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At6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EmjKHwF9QmldzCMNq4iGi24n5R0ONYl9T8OzAlK&#10;1AeD7buZzudxD5IzXyxn6LjLSHUZYYYjVEkDJYO5DWl3krL2Dtu8k6kDz5WMJeO4JgnH1Yr7cOmn&#10;V88/gM0v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E3ALei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6AEFBDAA" w14:textId="77777777" w:rsidR="00447A25" w:rsidRDefault="00447A25" w:rsidP="00447A25">
                      <w:pPr>
                        <w:ind w:left="360"/>
                      </w:pPr>
                      <w:r>
                        <w:t xml:space="preserve">  </w:t>
                      </w:r>
                    </w:p>
                  </w:txbxContent>
                </v:textbox>
                <w10:anchorlock/>
              </v:shape>
            </w:pict>
          </mc:Fallback>
        </mc:AlternateContent>
      </w:r>
    </w:p>
    <w:p w14:paraId="6982556A" w14:textId="1EE07EB5" w:rsidR="00FB3013" w:rsidRDefault="00FB3013" w:rsidP="00570D37">
      <w:pPr>
        <w:pStyle w:val="BodyText"/>
        <w:keepNext/>
        <w:ind w:left="720" w:hanging="360"/>
      </w:pPr>
      <w:r>
        <w:t>a.</w:t>
      </w:r>
      <w:r w:rsidR="002D3FF1">
        <w:tab/>
      </w:r>
      <w:r>
        <w:t>What information would this individual be tasked with for intaking?</w:t>
      </w:r>
    </w:p>
    <w:p w14:paraId="3B3EF682" w14:textId="1D310597" w:rsidR="00447A25" w:rsidRDefault="00447A25" w:rsidP="00447A25">
      <w:pPr>
        <w:pStyle w:val="BodyText"/>
        <w:ind w:left="720" w:hanging="360"/>
      </w:pPr>
      <w:r>
        <w:rPr>
          <w:noProof/>
        </w:rPr>
        <mc:AlternateContent>
          <mc:Choice Requires="wps">
            <w:drawing>
              <wp:inline distT="0" distB="0" distL="0" distR="0" wp14:anchorId="7CB0252E" wp14:editId="52D5551D">
                <wp:extent cx="5715000" cy="374904"/>
                <wp:effectExtent l="0" t="0" r="19050" b="27305"/>
                <wp:docPr id="10721786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8C874AD"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7CB0252E" id="_x0000_s103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2WM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Yv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wcdljC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58C874AD" w14:textId="77777777" w:rsidR="00447A25" w:rsidRDefault="00447A25" w:rsidP="00447A25">
                      <w:pPr>
                        <w:ind w:left="360"/>
                      </w:pPr>
                      <w:r>
                        <w:t xml:space="preserve">  </w:t>
                      </w:r>
                    </w:p>
                  </w:txbxContent>
                </v:textbox>
                <w10:anchorlock/>
              </v:shape>
            </w:pict>
          </mc:Fallback>
        </mc:AlternateContent>
      </w:r>
    </w:p>
    <w:p w14:paraId="5F291462" w14:textId="482C460A" w:rsidR="002D3FF1" w:rsidRDefault="002D3FF1" w:rsidP="00570D37">
      <w:pPr>
        <w:pStyle w:val="BodyText"/>
        <w:keepNext/>
        <w:ind w:left="720" w:hanging="360"/>
      </w:pPr>
      <w:r>
        <w:t>b.</w:t>
      </w:r>
      <w:r>
        <w:tab/>
      </w:r>
      <w:bookmarkStart w:id="1" w:name="_Hlk174440704"/>
      <w:r w:rsidR="00F07315">
        <w:t>Who would disseminate this information to the rest of the deployment team, and how would it be disseminated?</w:t>
      </w:r>
      <w:bookmarkEnd w:id="1"/>
    </w:p>
    <w:p w14:paraId="423359D4" w14:textId="5B7E6382" w:rsidR="00F07315" w:rsidRDefault="00447A25" w:rsidP="00447A25">
      <w:pPr>
        <w:pStyle w:val="BodyText"/>
        <w:ind w:left="720" w:hanging="360"/>
      </w:pPr>
      <w:r>
        <w:rPr>
          <w:noProof/>
        </w:rPr>
        <mc:AlternateContent>
          <mc:Choice Requires="wps">
            <w:drawing>
              <wp:inline distT="0" distB="0" distL="0" distR="0" wp14:anchorId="7875B54A" wp14:editId="430FDE70">
                <wp:extent cx="5715000" cy="374904"/>
                <wp:effectExtent l="0" t="0" r="19050" b="27305"/>
                <wp:docPr id="107217864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3E9080D"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7875B54A" id="_x0000_s103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dN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4jfRuErqE8ovYNhtHEV0WjB/aSkw7Euqf9xYE5Q&#10;oj4YbN/NdD6Pe5Cc+WI5Q8ddRqrLCDMcoUoaKBnMbUi7k5S1d9jmnUwdeK5kLBnHNUk4rlbch0s/&#10;vXr+AW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9hmnTS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43E9080D" w14:textId="77777777" w:rsidR="00447A25" w:rsidRDefault="00447A25" w:rsidP="00447A25">
                      <w:pPr>
                        <w:ind w:left="360"/>
                      </w:pPr>
                      <w:r>
                        <w:t xml:space="preserve">  </w:t>
                      </w:r>
                    </w:p>
                  </w:txbxContent>
                </v:textbox>
                <w10:anchorlock/>
              </v:shape>
            </w:pict>
          </mc:Fallback>
        </mc:AlternateContent>
      </w:r>
    </w:p>
    <w:p w14:paraId="3B4830A1" w14:textId="463A68C7" w:rsidR="002D3FF1" w:rsidRPr="00F07315" w:rsidRDefault="00F07315" w:rsidP="00F07315">
      <w:pPr>
        <w:rPr>
          <w:rFonts w:ascii="Arial" w:hAnsi="Arial"/>
          <w:sz w:val="20"/>
          <w:szCs w:val="24"/>
        </w:rPr>
      </w:pPr>
      <w:r>
        <w:br w:type="page"/>
      </w:r>
    </w:p>
    <w:p w14:paraId="566A9581" w14:textId="6587C539" w:rsidR="002D3FF1" w:rsidRDefault="002D3FF1" w:rsidP="00570D37">
      <w:pPr>
        <w:pStyle w:val="ListNumber1-MockScenario"/>
        <w:keepNext/>
        <w:ind w:left="360"/>
      </w:pPr>
      <w:r>
        <w:lastRenderedPageBreak/>
        <w:t xml:space="preserve">List the roles and responsibilities that would be assigned to each internal agency staff member deploying to the </w:t>
      </w:r>
      <w:r w:rsidR="00F07315">
        <w:t>scene and with whom they would communicate to establish a communication chain of command</w:t>
      </w:r>
      <w:r>
        <w:t>.</w:t>
      </w:r>
    </w:p>
    <w:p w14:paraId="57878B60" w14:textId="0FBB1729" w:rsidR="00F07315" w:rsidRDefault="002D3FF1" w:rsidP="00F07315">
      <w:pPr>
        <w:pStyle w:val="TableHeader"/>
        <w:keepNext/>
      </w:pPr>
      <w:r w:rsidRPr="00291AB0">
        <w:t>Internal Roles</w:t>
      </w:r>
      <w:bookmarkStart w:id="2" w:name="_Hlk174440773"/>
      <w:r w:rsidR="00F07315">
        <w:t xml:space="preserve">, </w:t>
      </w:r>
      <w:r w:rsidR="00F07315" w:rsidRPr="00291AB0">
        <w:t>Responsibilities</w:t>
      </w:r>
      <w:r w:rsidR="00F07315">
        <w:t>, and Communication Chain of Command</w:t>
      </w:r>
    </w:p>
    <w:bookmarkEnd w:id="2"/>
    <w:p w14:paraId="34E40A16" w14:textId="05FAD831" w:rsidR="002D3FF1" w:rsidRPr="00291AB0" w:rsidRDefault="002D3FF1" w:rsidP="00570D37">
      <w:pPr>
        <w:pStyle w:val="TableHeader"/>
        <w:keepNext/>
        <w:spacing w:after="120"/>
        <w:rPr>
          <w:b w:val="0"/>
          <w:bCs w:val="0"/>
        </w:rPr>
      </w:pPr>
      <w:r w:rsidRPr="00291AB0">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249"/>
        <w:gridCol w:w="2250"/>
        <w:gridCol w:w="2250"/>
        <w:gridCol w:w="2251"/>
      </w:tblGrid>
      <w:tr w:rsidR="00F07315" w14:paraId="49155BE6" w14:textId="3F4CA8C1" w:rsidTr="00D86351">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247" w:type="dxa"/>
            <w:tcBorders>
              <w:top w:val="single" w:sz="4" w:space="0" w:color="auto"/>
              <w:bottom w:val="single" w:sz="4" w:space="0" w:color="auto"/>
              <w:right w:val="single" w:sz="4" w:space="0" w:color="auto"/>
            </w:tcBorders>
            <w:shd w:val="clear" w:color="auto" w:fill="D9D9D9" w:themeFill="background1" w:themeFillShade="D9"/>
            <w:vAlign w:val="center"/>
          </w:tcPr>
          <w:p w14:paraId="24FFB85C" w14:textId="77777777" w:rsidR="00F07315" w:rsidRPr="00291AB0" w:rsidRDefault="00F07315" w:rsidP="004B6279">
            <w:pPr>
              <w:pStyle w:val="TableHeader"/>
              <w:rPr>
                <w:b/>
                <w:bCs/>
              </w:rPr>
            </w:pPr>
            <w:r w:rsidRPr="00291AB0">
              <w:rPr>
                <w:b/>
                <w:bCs/>
              </w:rPr>
              <w:t>Internal Job Title</w:t>
            </w:r>
          </w:p>
        </w:tc>
        <w:tc>
          <w:tcPr>
            <w:tcW w:w="2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50549A" w14:textId="77777777" w:rsidR="00F07315" w:rsidRPr="00B42B6C" w:rsidRDefault="00F07315"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Role</w:t>
            </w:r>
          </w:p>
        </w:tc>
        <w:tc>
          <w:tcPr>
            <w:tcW w:w="2247" w:type="dxa"/>
            <w:tcBorders>
              <w:top w:val="single" w:sz="4" w:space="0" w:color="auto"/>
              <w:left w:val="single" w:sz="4" w:space="0" w:color="auto"/>
              <w:bottom w:val="single" w:sz="4" w:space="0" w:color="auto"/>
            </w:tcBorders>
            <w:shd w:val="clear" w:color="auto" w:fill="D9D9D9" w:themeFill="background1" w:themeFillShade="D9"/>
            <w:vAlign w:val="center"/>
          </w:tcPr>
          <w:p w14:paraId="01CA4DBF" w14:textId="77777777" w:rsidR="00F07315" w:rsidRDefault="00F07315"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Responsibilities</w:t>
            </w:r>
          </w:p>
        </w:tc>
        <w:tc>
          <w:tcPr>
            <w:tcW w:w="2248" w:type="dxa"/>
            <w:tcBorders>
              <w:top w:val="single" w:sz="4" w:space="0" w:color="auto"/>
              <w:left w:val="single" w:sz="4" w:space="0" w:color="auto"/>
              <w:bottom w:val="single" w:sz="4" w:space="0" w:color="auto"/>
            </w:tcBorders>
            <w:shd w:val="clear" w:color="auto" w:fill="D9D9D9" w:themeFill="background1" w:themeFillShade="D9"/>
          </w:tcPr>
          <w:p w14:paraId="43E9FB82" w14:textId="77777777" w:rsidR="00F07315" w:rsidRPr="00894D89" w:rsidRDefault="00F07315" w:rsidP="00F07315">
            <w:pPr>
              <w:pStyle w:val="TableHeader"/>
              <w:cnfStyle w:val="100000000000" w:firstRow="1" w:lastRow="0" w:firstColumn="0" w:lastColumn="0" w:oddVBand="0" w:evenVBand="0" w:oddHBand="0" w:evenHBand="0" w:firstRowFirstColumn="0" w:firstRowLastColumn="0" w:lastRowFirstColumn="0" w:lastRowLastColumn="0"/>
              <w:rPr>
                <w:b/>
                <w:bCs/>
              </w:rPr>
            </w:pPr>
            <w:r w:rsidRPr="00894D89">
              <w:rPr>
                <w:b/>
                <w:bCs/>
              </w:rPr>
              <w:t xml:space="preserve">Communicates With </w:t>
            </w:r>
          </w:p>
          <w:p w14:paraId="7AF2B8D2" w14:textId="02628C03" w:rsidR="00F07315" w:rsidRPr="2128F263" w:rsidRDefault="00F07315" w:rsidP="00F07315">
            <w:pPr>
              <w:pStyle w:val="TableHeader"/>
              <w:cnfStyle w:val="100000000000" w:firstRow="1" w:lastRow="0" w:firstColumn="0" w:lastColumn="0" w:oddVBand="0" w:evenVBand="0" w:oddHBand="0" w:evenHBand="0" w:firstRowFirstColumn="0" w:firstRowLastColumn="0" w:lastRowFirstColumn="0" w:lastRowLastColumn="0"/>
            </w:pPr>
            <w:r w:rsidRPr="004A2FCD">
              <w:rPr>
                <w:b/>
                <w:bCs/>
              </w:rPr>
              <w:t>(e.g., coordinators, team members)</w:t>
            </w:r>
          </w:p>
        </w:tc>
      </w:tr>
      <w:tr w:rsidR="00F07315" w:rsidRPr="001744BD" w14:paraId="3BC581BA" w14:textId="4CA93FC8"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3735EC8" w14:textId="77777777" w:rsidR="00F07315" w:rsidRPr="00291AB0" w:rsidRDefault="00F07315" w:rsidP="004B6279">
            <w:pPr>
              <w:pStyle w:val="Tabletext"/>
              <w:rPr>
                <w:b w:val="0"/>
                <w:bCs w:val="0"/>
              </w:rPr>
            </w:pPr>
            <w:r>
              <w:rPr>
                <w:b w:val="0"/>
                <w:bCs w:val="0"/>
              </w:rPr>
              <w:t> </w:t>
            </w:r>
          </w:p>
        </w:tc>
        <w:tc>
          <w:tcPr>
            <w:tcW w:w="2247" w:type="dxa"/>
            <w:shd w:val="clear" w:color="auto" w:fill="D9D9D9" w:themeFill="background1" w:themeFillShade="D9"/>
          </w:tcPr>
          <w:p w14:paraId="0C07F02F"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2795E02A"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1400C04A"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427D2B94" w14:textId="7BDD882F"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230E8793" w14:textId="77777777" w:rsidR="00F07315" w:rsidRPr="00291AB0" w:rsidRDefault="00F07315" w:rsidP="004B6279">
            <w:pPr>
              <w:pStyle w:val="Tabletext"/>
              <w:rPr>
                <w:b w:val="0"/>
                <w:bCs w:val="0"/>
              </w:rPr>
            </w:pPr>
            <w:r>
              <w:rPr>
                <w:b w:val="0"/>
                <w:bCs w:val="0"/>
              </w:rPr>
              <w:t> </w:t>
            </w:r>
          </w:p>
        </w:tc>
        <w:tc>
          <w:tcPr>
            <w:tcW w:w="2247" w:type="dxa"/>
            <w:shd w:val="clear" w:color="auto" w:fill="D9D9D9" w:themeFill="background1" w:themeFillShade="D9"/>
          </w:tcPr>
          <w:p w14:paraId="7F73E56B" w14:textId="77777777" w:rsidR="00F07315" w:rsidRPr="00291AB0" w:rsidRDefault="00F07315"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7" w:type="dxa"/>
            <w:shd w:val="clear" w:color="auto" w:fill="D9D9D9" w:themeFill="background1" w:themeFillShade="D9"/>
          </w:tcPr>
          <w:p w14:paraId="1C3543F7" w14:textId="77777777" w:rsidR="00F07315" w:rsidRPr="00291AB0" w:rsidRDefault="00F07315"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248" w:type="dxa"/>
            <w:shd w:val="clear" w:color="auto" w:fill="D9D9D9" w:themeFill="background1" w:themeFillShade="D9"/>
          </w:tcPr>
          <w:p w14:paraId="7CBE60D7"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388E039D" w14:textId="2E961C5B"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6FDA63B" w14:textId="77777777" w:rsidR="00F07315" w:rsidRPr="00291AB0" w:rsidRDefault="00F07315" w:rsidP="004B6279">
            <w:pPr>
              <w:pStyle w:val="Tabletext"/>
              <w:rPr>
                <w:b w:val="0"/>
                <w:bCs w:val="0"/>
              </w:rPr>
            </w:pPr>
            <w:r>
              <w:rPr>
                <w:b w:val="0"/>
                <w:bCs w:val="0"/>
              </w:rPr>
              <w:t> </w:t>
            </w:r>
          </w:p>
        </w:tc>
        <w:tc>
          <w:tcPr>
            <w:tcW w:w="2247" w:type="dxa"/>
            <w:shd w:val="clear" w:color="auto" w:fill="D9D9D9" w:themeFill="background1" w:themeFillShade="D9"/>
          </w:tcPr>
          <w:p w14:paraId="5BDEFAA0"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7" w:type="dxa"/>
            <w:shd w:val="clear" w:color="auto" w:fill="D9D9D9" w:themeFill="background1" w:themeFillShade="D9"/>
          </w:tcPr>
          <w:p w14:paraId="1441BA1F"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248" w:type="dxa"/>
            <w:shd w:val="clear" w:color="auto" w:fill="D9D9D9" w:themeFill="background1" w:themeFillShade="D9"/>
          </w:tcPr>
          <w:p w14:paraId="4FCA9976"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783CD100" w14:textId="2A6E2BDF"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579F8B23" w14:textId="77777777" w:rsidR="00F07315" w:rsidRDefault="00F07315" w:rsidP="004B6279">
            <w:pPr>
              <w:pStyle w:val="Tabletext"/>
            </w:pPr>
          </w:p>
        </w:tc>
        <w:tc>
          <w:tcPr>
            <w:tcW w:w="2247" w:type="dxa"/>
            <w:shd w:val="clear" w:color="auto" w:fill="D9D9D9" w:themeFill="background1" w:themeFillShade="D9"/>
          </w:tcPr>
          <w:p w14:paraId="1EA9ADBC"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6E7ACDFA"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5F95C1FB"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5FDC50F1" w14:textId="0F3FAE53"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BDD1CEE" w14:textId="77777777" w:rsidR="00F07315" w:rsidRDefault="00F07315" w:rsidP="004B6279">
            <w:pPr>
              <w:pStyle w:val="Tabletext"/>
            </w:pPr>
          </w:p>
        </w:tc>
        <w:tc>
          <w:tcPr>
            <w:tcW w:w="2247" w:type="dxa"/>
            <w:shd w:val="clear" w:color="auto" w:fill="D9D9D9" w:themeFill="background1" w:themeFillShade="D9"/>
          </w:tcPr>
          <w:p w14:paraId="0CAB86DF"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2B61BEAA"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190F6E76"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0ACA5ACC" w14:textId="000D6336"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C780D70" w14:textId="77777777" w:rsidR="00F07315" w:rsidRDefault="00F07315" w:rsidP="004B6279">
            <w:pPr>
              <w:pStyle w:val="Tabletext"/>
            </w:pPr>
          </w:p>
        </w:tc>
        <w:tc>
          <w:tcPr>
            <w:tcW w:w="2247" w:type="dxa"/>
            <w:shd w:val="clear" w:color="auto" w:fill="D9D9D9" w:themeFill="background1" w:themeFillShade="D9"/>
          </w:tcPr>
          <w:p w14:paraId="44A83C0F"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0514D209"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1CA3C6E4"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CA3D2D" w:rsidRPr="001744BD" w14:paraId="265E88A4" w14:textId="77777777"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4E94BBEF" w14:textId="77777777" w:rsidR="00CA3D2D" w:rsidRDefault="00CA3D2D" w:rsidP="004B6279">
            <w:pPr>
              <w:pStyle w:val="Tabletext"/>
            </w:pPr>
          </w:p>
        </w:tc>
        <w:tc>
          <w:tcPr>
            <w:tcW w:w="2247" w:type="dxa"/>
            <w:shd w:val="clear" w:color="auto" w:fill="D9D9D9" w:themeFill="background1" w:themeFillShade="D9"/>
          </w:tcPr>
          <w:p w14:paraId="3AFA8CA0" w14:textId="77777777" w:rsidR="00CA3D2D" w:rsidRDefault="00CA3D2D"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7" w:type="dxa"/>
            <w:shd w:val="clear" w:color="auto" w:fill="D9D9D9" w:themeFill="background1" w:themeFillShade="D9"/>
          </w:tcPr>
          <w:p w14:paraId="38F1B6EF" w14:textId="77777777" w:rsidR="00CA3D2D" w:rsidRDefault="00CA3D2D" w:rsidP="004B6279">
            <w:pPr>
              <w:pStyle w:val="Tabletext"/>
              <w:cnfStyle w:val="000000100000" w:firstRow="0" w:lastRow="0" w:firstColumn="0" w:lastColumn="0" w:oddVBand="0" w:evenVBand="0" w:oddHBand="1" w:evenHBand="0" w:firstRowFirstColumn="0" w:firstRowLastColumn="0" w:lastRowFirstColumn="0" w:lastRowLastColumn="0"/>
            </w:pPr>
          </w:p>
        </w:tc>
        <w:tc>
          <w:tcPr>
            <w:tcW w:w="2248" w:type="dxa"/>
            <w:shd w:val="clear" w:color="auto" w:fill="D9D9D9" w:themeFill="background1" w:themeFillShade="D9"/>
          </w:tcPr>
          <w:p w14:paraId="2C03BC60" w14:textId="77777777" w:rsidR="00CA3D2D" w:rsidRDefault="00CA3D2D" w:rsidP="004B6279">
            <w:pPr>
              <w:pStyle w:val="Tabletext"/>
              <w:cnfStyle w:val="000000100000" w:firstRow="0" w:lastRow="0" w:firstColumn="0" w:lastColumn="0" w:oddVBand="0" w:evenVBand="0" w:oddHBand="1" w:evenHBand="0" w:firstRowFirstColumn="0" w:firstRowLastColumn="0" w:lastRowFirstColumn="0" w:lastRowLastColumn="0"/>
            </w:pPr>
          </w:p>
        </w:tc>
      </w:tr>
      <w:tr w:rsidR="00CA3D2D" w:rsidRPr="001744BD" w14:paraId="6A42A784" w14:textId="77777777"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47" w:type="dxa"/>
            <w:shd w:val="clear" w:color="auto" w:fill="D9D9D9" w:themeFill="background1" w:themeFillShade="D9"/>
          </w:tcPr>
          <w:p w14:paraId="13ACC649" w14:textId="77777777" w:rsidR="00CA3D2D" w:rsidRDefault="00CA3D2D" w:rsidP="004B6279">
            <w:pPr>
              <w:pStyle w:val="Tabletext"/>
            </w:pPr>
          </w:p>
        </w:tc>
        <w:tc>
          <w:tcPr>
            <w:tcW w:w="2247" w:type="dxa"/>
            <w:shd w:val="clear" w:color="auto" w:fill="D9D9D9" w:themeFill="background1" w:themeFillShade="D9"/>
          </w:tcPr>
          <w:p w14:paraId="663F95AA" w14:textId="77777777" w:rsidR="00CA3D2D" w:rsidRDefault="00CA3D2D"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7" w:type="dxa"/>
            <w:shd w:val="clear" w:color="auto" w:fill="D9D9D9" w:themeFill="background1" w:themeFillShade="D9"/>
          </w:tcPr>
          <w:p w14:paraId="305D8EF9" w14:textId="77777777" w:rsidR="00CA3D2D" w:rsidRDefault="00CA3D2D" w:rsidP="004B6279">
            <w:pPr>
              <w:pStyle w:val="Tabletext"/>
              <w:cnfStyle w:val="000000000000" w:firstRow="0" w:lastRow="0" w:firstColumn="0" w:lastColumn="0" w:oddVBand="0" w:evenVBand="0" w:oddHBand="0" w:evenHBand="0" w:firstRowFirstColumn="0" w:firstRowLastColumn="0" w:lastRowFirstColumn="0" w:lastRowLastColumn="0"/>
            </w:pPr>
          </w:p>
        </w:tc>
        <w:tc>
          <w:tcPr>
            <w:tcW w:w="2248" w:type="dxa"/>
            <w:shd w:val="clear" w:color="auto" w:fill="D9D9D9" w:themeFill="background1" w:themeFillShade="D9"/>
          </w:tcPr>
          <w:p w14:paraId="1042B5BC" w14:textId="77777777" w:rsidR="00CA3D2D" w:rsidRDefault="00CA3D2D" w:rsidP="004B6279">
            <w:pPr>
              <w:pStyle w:val="Tabletext"/>
              <w:cnfStyle w:val="000000000000" w:firstRow="0" w:lastRow="0" w:firstColumn="0" w:lastColumn="0" w:oddVBand="0" w:evenVBand="0" w:oddHBand="0" w:evenHBand="0" w:firstRowFirstColumn="0" w:firstRowLastColumn="0" w:lastRowFirstColumn="0" w:lastRowLastColumn="0"/>
            </w:pPr>
          </w:p>
        </w:tc>
      </w:tr>
    </w:tbl>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2D3FF1" w14:paraId="0F3BA550" w14:textId="77777777" w:rsidTr="004B6279">
        <w:trPr>
          <w:cantSplit/>
          <w:tblHeader/>
        </w:trPr>
        <w:tc>
          <w:tcPr>
            <w:tcW w:w="9350" w:type="dxa"/>
            <w:shd w:val="clear" w:color="auto" w:fill="auto"/>
          </w:tcPr>
          <w:p w14:paraId="2F774FC3" w14:textId="7086182E" w:rsidR="002D3FF1" w:rsidRDefault="002D3FF1" w:rsidP="004B6279">
            <w:pPr>
              <w:pStyle w:val="Heading2-MockScenario"/>
            </w:pPr>
            <w:r>
              <w:t>Pre-Deployment: Initial Contact (External)</w:t>
            </w:r>
          </w:p>
        </w:tc>
      </w:tr>
    </w:tbl>
    <w:p w14:paraId="63A103F4" w14:textId="74471934" w:rsidR="002D3FF1" w:rsidRDefault="002D3FF1" w:rsidP="00570D37">
      <w:pPr>
        <w:pStyle w:val="ListNumber1-MockScenario"/>
        <w:keepNext/>
        <w:ind w:left="360"/>
      </w:pPr>
      <w:r w:rsidRPr="002D3FF1">
        <w:t>Once your agency has been notified that the</w:t>
      </w:r>
      <w:r w:rsidR="0084436F">
        <w:t xml:space="preserve"> plane has crashed at the local fishing pier</w:t>
      </w:r>
      <w:r w:rsidRPr="002D3FF1">
        <w:t>, whom would you contact outside of your agency for support and why?</w:t>
      </w:r>
    </w:p>
    <w:p w14:paraId="27825C95" w14:textId="30993ACD" w:rsidR="002D3FF1" w:rsidRDefault="00447A25" w:rsidP="00447A25">
      <w:pPr>
        <w:pStyle w:val="ListNumber1-MockScenario"/>
        <w:numPr>
          <w:ilvl w:val="0"/>
          <w:numId w:val="0"/>
        </w:numPr>
        <w:ind w:left="360"/>
      </w:pPr>
      <w:r>
        <w:rPr>
          <w:noProof/>
        </w:rPr>
        <mc:AlternateContent>
          <mc:Choice Requires="wps">
            <w:drawing>
              <wp:inline distT="0" distB="0" distL="0" distR="0" wp14:anchorId="7E393011" wp14:editId="07CB19A8">
                <wp:extent cx="5715000" cy="374904"/>
                <wp:effectExtent l="0" t="0" r="19050" b="27305"/>
                <wp:docPr id="107217864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D40DEFA"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7E393011" id="_x0000_s103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m7KA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Mv4bRS+gvqE0jsYRhtXEY0W3E9KOhzrkvofB+YE&#10;JeqDwfbdTOfzuAfJmS+WM3TcZaS6jDDDEaqkgZLB3Ia0O0lZe4dt3snUgedKxpJxXJOE42rFfbj0&#10;06vnH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SuybsoAgAASA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D40DEFA" w14:textId="77777777" w:rsidR="00447A25" w:rsidRDefault="00447A25" w:rsidP="00447A25">
                      <w:pPr>
                        <w:ind w:left="360"/>
                      </w:pPr>
                      <w:r>
                        <w:t xml:space="preserve">  </w:t>
                      </w:r>
                    </w:p>
                  </w:txbxContent>
                </v:textbox>
                <w10:anchorlock/>
              </v:shape>
            </w:pict>
          </mc:Fallback>
        </mc:AlternateContent>
      </w:r>
    </w:p>
    <w:p w14:paraId="0F8B1D0C" w14:textId="6CAF2CFF" w:rsidR="00F07315" w:rsidRDefault="00F07315" w:rsidP="00F07315">
      <w:pPr>
        <w:pStyle w:val="ListNumber1-MockScenario"/>
        <w:numPr>
          <w:ilvl w:val="0"/>
          <w:numId w:val="0"/>
        </w:numPr>
        <w:ind w:left="720" w:hanging="360"/>
      </w:pPr>
      <w:bookmarkStart w:id="3" w:name="_Hlk174445587"/>
      <w:r>
        <w:t>a.</w:t>
      </w:r>
      <w:r>
        <w:tab/>
        <w:t>Which internal agency staff member would contact and communicate with external agencies for support?</w:t>
      </w:r>
    </w:p>
    <w:p w14:paraId="66E601F1" w14:textId="77777777" w:rsidR="00F07315" w:rsidRDefault="00F07315" w:rsidP="00F07315">
      <w:pPr>
        <w:pStyle w:val="ListNumber1-MockScenario"/>
        <w:numPr>
          <w:ilvl w:val="0"/>
          <w:numId w:val="0"/>
        </w:numPr>
        <w:ind w:left="360"/>
      </w:pPr>
      <w:r>
        <w:rPr>
          <w:noProof/>
        </w:rPr>
        <mc:AlternateContent>
          <mc:Choice Requires="wps">
            <w:drawing>
              <wp:inline distT="0" distB="0" distL="0" distR="0" wp14:anchorId="61833FBA" wp14:editId="0330B6F0">
                <wp:extent cx="5715000" cy="374904"/>
                <wp:effectExtent l="0" t="0" r="19050" b="27305"/>
                <wp:docPr id="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3C56063"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61833FBA" id="_x0000_s103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LLJwIAAEg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AeK3UfgK6hNK72AYbVxFNFpwPynpcKxL6n8cmBOU&#10;qA8G23cznc/jHiRnvljO0HGXkeoywgxHqJIGSgZzG9LuJGXtHbZ5J1MHnisZS8ZxTRKOqxX34dJP&#10;r55/AJtf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QTiyycCAABI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63C56063" w14:textId="77777777" w:rsidR="00F07315" w:rsidRDefault="00F07315" w:rsidP="00F07315">
                      <w:r>
                        <w:t xml:space="preserve">  </w:t>
                      </w:r>
                    </w:p>
                  </w:txbxContent>
                </v:textbox>
                <w10:anchorlock/>
              </v:shape>
            </w:pict>
          </mc:Fallback>
        </mc:AlternateContent>
      </w:r>
    </w:p>
    <w:p w14:paraId="20E55750" w14:textId="77777777" w:rsidR="00F07315" w:rsidRDefault="00F07315" w:rsidP="00F07315">
      <w:pPr>
        <w:pStyle w:val="ListNumber1-MockScenario"/>
        <w:numPr>
          <w:ilvl w:val="0"/>
          <w:numId w:val="0"/>
        </w:numPr>
        <w:ind w:left="720" w:hanging="360"/>
      </w:pPr>
      <w:r>
        <w:t>b.</w:t>
      </w:r>
      <w:r>
        <w:tab/>
        <w:t>What contact method would this internal agency staff member use to communicate with external agencies (e.g., email, phone call)?</w:t>
      </w:r>
    </w:p>
    <w:p w14:paraId="19536CF5" w14:textId="77777777" w:rsidR="00F07315" w:rsidRDefault="00F07315" w:rsidP="00F07315">
      <w:pPr>
        <w:pStyle w:val="ListNumber1-MockScenario"/>
        <w:numPr>
          <w:ilvl w:val="0"/>
          <w:numId w:val="0"/>
        </w:numPr>
        <w:ind w:left="360"/>
      </w:pPr>
      <w:r>
        <w:rPr>
          <w:noProof/>
        </w:rPr>
        <mc:AlternateContent>
          <mc:Choice Requires="wps">
            <w:drawing>
              <wp:inline distT="0" distB="0" distL="0" distR="0" wp14:anchorId="7EE6CC08" wp14:editId="772E4D9C">
                <wp:extent cx="5715000" cy="374904"/>
                <wp:effectExtent l="0" t="0" r="19050" b="27305"/>
                <wp:docPr id="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60F986C"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7EE6CC08" id="_x0000_s103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w9KAIAAEg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i6pMv4bRS+gvqI0jsYRhtXEY0W3C9KOhzrkvqfe+YE&#10;JeqTwfYtx9Np3IPkTGfzCTruMlJdRpjhCFXSQMlgbkLanaSsvcU2b2XqwHMlp5JxXJOEp9WK+3Dp&#10;p1fPP4D1b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zjD0oAgAASA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60F986C" w14:textId="77777777" w:rsidR="00F07315" w:rsidRDefault="00F07315" w:rsidP="00F07315">
                      <w:r>
                        <w:t xml:space="preserve">  </w:t>
                      </w:r>
                    </w:p>
                  </w:txbxContent>
                </v:textbox>
                <w10:anchorlock/>
              </v:shape>
            </w:pict>
          </mc:Fallback>
        </mc:AlternateContent>
      </w:r>
    </w:p>
    <w:p w14:paraId="3087C520" w14:textId="77777777" w:rsidR="00F07315" w:rsidRDefault="00F07315" w:rsidP="00F07315">
      <w:pPr>
        <w:pStyle w:val="ListNumber1-MockScenario"/>
        <w:numPr>
          <w:ilvl w:val="0"/>
          <w:numId w:val="0"/>
        </w:numPr>
        <w:ind w:left="720" w:hanging="360"/>
      </w:pPr>
      <w:r>
        <w:t>c.</w:t>
      </w:r>
      <w:r>
        <w:tab/>
        <w:t xml:space="preserve">How would this internal agency staff member receive confirmation that an external agency will support the deployment efforts (e.g., memorandum of understanding)? </w:t>
      </w:r>
    </w:p>
    <w:p w14:paraId="1D4C74F2" w14:textId="03E7527B" w:rsidR="00F07315" w:rsidRDefault="00F07315" w:rsidP="00F07315">
      <w:pPr>
        <w:pStyle w:val="ListNumber1-MockScenario"/>
        <w:numPr>
          <w:ilvl w:val="0"/>
          <w:numId w:val="0"/>
        </w:numPr>
        <w:ind w:left="360"/>
      </w:pPr>
      <w:r>
        <w:rPr>
          <w:noProof/>
        </w:rPr>
        <mc:AlternateContent>
          <mc:Choice Requires="wps">
            <w:drawing>
              <wp:inline distT="0" distB="0" distL="0" distR="0" wp14:anchorId="4664506F" wp14:editId="116E886C">
                <wp:extent cx="5715000" cy="374904"/>
                <wp:effectExtent l="0" t="0" r="19050" b="27305"/>
                <wp:docPr id="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5734A3"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4664506F" id="_x0000_s103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K1D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A+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pitQ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F5734A3" w14:textId="77777777" w:rsidR="00F07315" w:rsidRDefault="00F07315" w:rsidP="00F07315">
                      <w:r>
                        <w:t xml:space="preserve">  </w:t>
                      </w:r>
                    </w:p>
                  </w:txbxContent>
                </v:textbox>
                <w10:anchorlock/>
              </v:shape>
            </w:pict>
          </mc:Fallback>
        </mc:AlternateContent>
      </w:r>
      <w:bookmarkEnd w:id="3"/>
    </w:p>
    <w:p w14:paraId="7C019C79" w14:textId="59D6C803" w:rsidR="002D3FF1" w:rsidRDefault="002D3FF1" w:rsidP="00570D37">
      <w:pPr>
        <w:pStyle w:val="ListNumber1-MockScenario"/>
        <w:keepNext/>
        <w:ind w:left="360"/>
      </w:pPr>
      <w:r>
        <w:lastRenderedPageBreak/>
        <w:t xml:space="preserve">List the roles and responsibilities of all participating external agencies that would be on the </w:t>
      </w:r>
      <w:bookmarkStart w:id="4" w:name="_Hlk174445796"/>
      <w:r w:rsidR="00F07315">
        <w:t>scene and the internal agency staff member(s) who would communicate with each external agency to establish a communication chain of command</w:t>
      </w:r>
      <w:bookmarkEnd w:id="4"/>
      <w:r>
        <w:t>.</w:t>
      </w:r>
    </w:p>
    <w:p w14:paraId="3A3EDD85" w14:textId="184643B3" w:rsidR="002D3FF1" w:rsidRPr="00291AB0" w:rsidRDefault="002D3FF1" w:rsidP="00570D37">
      <w:pPr>
        <w:pStyle w:val="TableHeader"/>
        <w:keepNext/>
        <w:spacing w:after="120"/>
      </w:pPr>
      <w:r>
        <w:t>Ex</w:t>
      </w:r>
      <w:r w:rsidRPr="00291AB0">
        <w:t xml:space="preserve">ternal </w:t>
      </w:r>
      <w:r>
        <w:t xml:space="preserve">Agencies’ </w:t>
      </w:r>
      <w:r w:rsidRPr="00291AB0">
        <w:t>Roles</w:t>
      </w:r>
      <w:bookmarkStart w:id="5" w:name="_Hlk174445815"/>
      <w:r w:rsidR="00F07315">
        <w:t xml:space="preserve">, </w:t>
      </w:r>
      <w:r w:rsidR="00F07315" w:rsidRPr="00291AB0">
        <w:t>Responsibilities</w:t>
      </w:r>
      <w:r w:rsidR="00F07315">
        <w:t>, and Communication Chain of Command</w:t>
      </w:r>
      <w:bookmarkEnd w:id="5"/>
      <w:r w:rsidR="00F07315">
        <w:br/>
      </w:r>
      <w:r w:rsidRPr="002D3FF1">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285"/>
        <w:gridCol w:w="2159"/>
        <w:gridCol w:w="2546"/>
        <w:gridCol w:w="2010"/>
      </w:tblGrid>
      <w:tr w:rsidR="00F07315" w14:paraId="17E13DF5" w14:textId="0D29E85D" w:rsidTr="00D86351">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282" w:type="dxa"/>
            <w:tcBorders>
              <w:top w:val="single" w:sz="4" w:space="0" w:color="auto"/>
              <w:bottom w:val="single" w:sz="4" w:space="0" w:color="auto"/>
              <w:right w:val="single" w:sz="4" w:space="0" w:color="auto"/>
            </w:tcBorders>
            <w:shd w:val="clear" w:color="auto" w:fill="D9D9D9" w:themeFill="background1" w:themeFillShade="D9"/>
            <w:vAlign w:val="center"/>
          </w:tcPr>
          <w:p w14:paraId="18C515CE" w14:textId="3A3D696A" w:rsidR="00F07315" w:rsidRPr="00291AB0" w:rsidRDefault="00F07315" w:rsidP="004B6279">
            <w:pPr>
              <w:pStyle w:val="TableHeader"/>
              <w:rPr>
                <w:b/>
                <w:bCs/>
              </w:rPr>
            </w:pPr>
            <w:r>
              <w:rPr>
                <w:b/>
                <w:bCs/>
              </w:rPr>
              <w:t>External Agency</w:t>
            </w:r>
          </w:p>
        </w:tc>
        <w:tc>
          <w:tcPr>
            <w:tcW w:w="21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E2352F" w14:textId="77777777" w:rsidR="00F07315" w:rsidRPr="00B42B6C" w:rsidRDefault="00F07315"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Role</w:t>
            </w:r>
          </w:p>
        </w:tc>
        <w:tc>
          <w:tcPr>
            <w:tcW w:w="2543" w:type="dxa"/>
            <w:tcBorders>
              <w:top w:val="single" w:sz="4" w:space="0" w:color="auto"/>
              <w:left w:val="single" w:sz="4" w:space="0" w:color="auto"/>
              <w:bottom w:val="single" w:sz="4" w:space="0" w:color="auto"/>
            </w:tcBorders>
            <w:shd w:val="clear" w:color="auto" w:fill="D9D9D9" w:themeFill="background1" w:themeFillShade="D9"/>
            <w:vAlign w:val="center"/>
          </w:tcPr>
          <w:p w14:paraId="101F3281" w14:textId="77777777" w:rsidR="00F07315" w:rsidRDefault="00F07315" w:rsidP="004B6279">
            <w:pPr>
              <w:pStyle w:val="TableHeader"/>
              <w:cnfStyle w:val="100000000000" w:firstRow="1" w:lastRow="0" w:firstColumn="0" w:lastColumn="0" w:oddVBand="0" w:evenVBand="0" w:oddHBand="0" w:evenHBand="0" w:firstRowFirstColumn="0" w:firstRowLastColumn="0" w:lastRowFirstColumn="0" w:lastRowLastColumn="0"/>
              <w:rPr>
                <w:b/>
                <w:bCs/>
              </w:rPr>
            </w:pPr>
            <w:r w:rsidRPr="2128F263">
              <w:rPr>
                <w:b/>
                <w:bCs/>
              </w:rPr>
              <w:t>Responsibilities</w:t>
            </w:r>
          </w:p>
        </w:tc>
        <w:tc>
          <w:tcPr>
            <w:tcW w:w="2008" w:type="dxa"/>
            <w:tcBorders>
              <w:top w:val="single" w:sz="4" w:space="0" w:color="auto"/>
              <w:left w:val="single" w:sz="4" w:space="0" w:color="auto"/>
              <w:bottom w:val="single" w:sz="4" w:space="0" w:color="auto"/>
            </w:tcBorders>
            <w:shd w:val="clear" w:color="auto" w:fill="D9D9D9" w:themeFill="background1" w:themeFillShade="D9"/>
          </w:tcPr>
          <w:p w14:paraId="1BC3E15F" w14:textId="1C4B093F" w:rsidR="00F07315" w:rsidRPr="2128F263" w:rsidRDefault="00F07315" w:rsidP="004B6279">
            <w:pPr>
              <w:pStyle w:val="TableHeader"/>
              <w:cnfStyle w:val="100000000000" w:firstRow="1" w:lastRow="0" w:firstColumn="0" w:lastColumn="0" w:oddVBand="0" w:evenVBand="0" w:oddHBand="0" w:evenHBand="0" w:firstRowFirstColumn="0" w:firstRowLastColumn="0" w:lastRowFirstColumn="0" w:lastRowLastColumn="0"/>
            </w:pPr>
            <w:r>
              <w:rPr>
                <w:b/>
                <w:bCs/>
              </w:rPr>
              <w:t>Internal Agency Staff Member Responsible for Communication with External Agency (e.g</w:t>
            </w:r>
            <w:r w:rsidRPr="00246093">
              <w:rPr>
                <w:b/>
                <w:bCs/>
              </w:rPr>
              <w:t>.,</w:t>
            </w:r>
            <w:r>
              <w:rPr>
                <w:b/>
                <w:bCs/>
              </w:rPr>
              <w:t xml:space="preserve"> coordinators, team members)</w:t>
            </w:r>
          </w:p>
        </w:tc>
      </w:tr>
      <w:tr w:rsidR="00F07315" w:rsidRPr="001744BD" w14:paraId="5C31CEEB" w14:textId="44A9CC15"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3712913C" w14:textId="77777777" w:rsidR="00F07315" w:rsidRPr="00291AB0" w:rsidRDefault="00F07315" w:rsidP="004B6279">
            <w:pPr>
              <w:pStyle w:val="Tabletext"/>
              <w:rPr>
                <w:b w:val="0"/>
                <w:bCs w:val="0"/>
              </w:rPr>
            </w:pPr>
            <w:r>
              <w:rPr>
                <w:b w:val="0"/>
                <w:bCs w:val="0"/>
              </w:rPr>
              <w:t> </w:t>
            </w:r>
          </w:p>
        </w:tc>
        <w:tc>
          <w:tcPr>
            <w:tcW w:w="2157" w:type="dxa"/>
            <w:shd w:val="clear" w:color="auto" w:fill="D9D9D9" w:themeFill="background1" w:themeFillShade="D9"/>
          </w:tcPr>
          <w:p w14:paraId="5E5A6B3C"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543" w:type="dxa"/>
            <w:shd w:val="clear" w:color="auto" w:fill="D9D9D9" w:themeFill="background1" w:themeFillShade="D9"/>
          </w:tcPr>
          <w:p w14:paraId="4DD0BEBA"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008" w:type="dxa"/>
            <w:shd w:val="clear" w:color="auto" w:fill="D9D9D9" w:themeFill="background1" w:themeFillShade="D9"/>
          </w:tcPr>
          <w:p w14:paraId="410721E9"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3EA2F7E1" w14:textId="49ACD125"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7DDBF60B" w14:textId="77777777" w:rsidR="00F07315" w:rsidRPr="00291AB0" w:rsidRDefault="00F07315" w:rsidP="004B6279">
            <w:pPr>
              <w:pStyle w:val="Tabletext"/>
              <w:rPr>
                <w:b w:val="0"/>
                <w:bCs w:val="0"/>
              </w:rPr>
            </w:pPr>
            <w:r>
              <w:rPr>
                <w:b w:val="0"/>
                <w:bCs w:val="0"/>
              </w:rPr>
              <w:t> </w:t>
            </w:r>
          </w:p>
        </w:tc>
        <w:tc>
          <w:tcPr>
            <w:tcW w:w="2157" w:type="dxa"/>
            <w:shd w:val="clear" w:color="auto" w:fill="D9D9D9" w:themeFill="background1" w:themeFillShade="D9"/>
          </w:tcPr>
          <w:p w14:paraId="7A7AFAAE" w14:textId="77777777" w:rsidR="00F07315" w:rsidRPr="00291AB0" w:rsidRDefault="00F07315"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543" w:type="dxa"/>
            <w:shd w:val="clear" w:color="auto" w:fill="D9D9D9" w:themeFill="background1" w:themeFillShade="D9"/>
          </w:tcPr>
          <w:p w14:paraId="5AEFDA9F" w14:textId="77777777" w:rsidR="00F07315" w:rsidRPr="00291AB0" w:rsidRDefault="00F07315"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008" w:type="dxa"/>
            <w:shd w:val="clear" w:color="auto" w:fill="D9D9D9" w:themeFill="background1" w:themeFillShade="D9"/>
          </w:tcPr>
          <w:p w14:paraId="05E048B2"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5F1464FA" w14:textId="08517663"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0D0C3EB8" w14:textId="77777777" w:rsidR="00F07315" w:rsidRPr="00291AB0" w:rsidRDefault="00F07315" w:rsidP="004B6279">
            <w:pPr>
              <w:pStyle w:val="Tabletext"/>
              <w:rPr>
                <w:b w:val="0"/>
                <w:bCs w:val="0"/>
              </w:rPr>
            </w:pPr>
            <w:r>
              <w:rPr>
                <w:b w:val="0"/>
                <w:bCs w:val="0"/>
              </w:rPr>
              <w:t> </w:t>
            </w:r>
          </w:p>
        </w:tc>
        <w:tc>
          <w:tcPr>
            <w:tcW w:w="2157" w:type="dxa"/>
            <w:shd w:val="clear" w:color="auto" w:fill="D9D9D9" w:themeFill="background1" w:themeFillShade="D9"/>
          </w:tcPr>
          <w:p w14:paraId="29CED35D"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543" w:type="dxa"/>
            <w:shd w:val="clear" w:color="auto" w:fill="D9D9D9" w:themeFill="background1" w:themeFillShade="D9"/>
          </w:tcPr>
          <w:p w14:paraId="7E8F6B4D"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008" w:type="dxa"/>
            <w:shd w:val="clear" w:color="auto" w:fill="D9D9D9" w:themeFill="background1" w:themeFillShade="D9"/>
          </w:tcPr>
          <w:p w14:paraId="38375D67"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41ABC3CF" w14:textId="3F06FD0D"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2F1FA2B1" w14:textId="77777777" w:rsidR="00F07315" w:rsidRDefault="00F07315" w:rsidP="004B6279">
            <w:pPr>
              <w:pStyle w:val="Tabletext"/>
            </w:pPr>
          </w:p>
        </w:tc>
        <w:tc>
          <w:tcPr>
            <w:tcW w:w="2157" w:type="dxa"/>
            <w:shd w:val="clear" w:color="auto" w:fill="D9D9D9" w:themeFill="background1" w:themeFillShade="D9"/>
          </w:tcPr>
          <w:p w14:paraId="6BB11FB0"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543" w:type="dxa"/>
            <w:shd w:val="clear" w:color="auto" w:fill="D9D9D9" w:themeFill="background1" w:themeFillShade="D9"/>
          </w:tcPr>
          <w:p w14:paraId="05199668"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008" w:type="dxa"/>
            <w:shd w:val="clear" w:color="auto" w:fill="D9D9D9" w:themeFill="background1" w:themeFillShade="D9"/>
          </w:tcPr>
          <w:p w14:paraId="0A26C440"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7C54A8B9" w14:textId="0C438DA4"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6319B67A" w14:textId="77777777" w:rsidR="00F07315" w:rsidRDefault="00F07315" w:rsidP="004B6279">
            <w:pPr>
              <w:pStyle w:val="Tabletext"/>
            </w:pPr>
          </w:p>
        </w:tc>
        <w:tc>
          <w:tcPr>
            <w:tcW w:w="2157" w:type="dxa"/>
            <w:shd w:val="clear" w:color="auto" w:fill="D9D9D9" w:themeFill="background1" w:themeFillShade="D9"/>
          </w:tcPr>
          <w:p w14:paraId="6C7A494C"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543" w:type="dxa"/>
            <w:shd w:val="clear" w:color="auto" w:fill="D9D9D9" w:themeFill="background1" w:themeFillShade="D9"/>
          </w:tcPr>
          <w:p w14:paraId="2A5AE6CA"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D9D9D9" w:themeFill="background1" w:themeFillShade="D9"/>
          </w:tcPr>
          <w:p w14:paraId="169D7D82"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6B8F98FD" w14:textId="32E4AF28"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1DA20307" w14:textId="77777777" w:rsidR="00F07315" w:rsidRDefault="00F07315" w:rsidP="004B6279">
            <w:pPr>
              <w:pStyle w:val="Tabletext"/>
            </w:pPr>
          </w:p>
        </w:tc>
        <w:tc>
          <w:tcPr>
            <w:tcW w:w="2157" w:type="dxa"/>
            <w:shd w:val="clear" w:color="auto" w:fill="D9D9D9" w:themeFill="background1" w:themeFillShade="D9"/>
          </w:tcPr>
          <w:p w14:paraId="6B5AE088"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543" w:type="dxa"/>
            <w:shd w:val="clear" w:color="auto" w:fill="D9D9D9" w:themeFill="background1" w:themeFillShade="D9"/>
          </w:tcPr>
          <w:p w14:paraId="1864BC11"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008" w:type="dxa"/>
            <w:shd w:val="clear" w:color="auto" w:fill="D9D9D9" w:themeFill="background1" w:themeFillShade="D9"/>
          </w:tcPr>
          <w:p w14:paraId="0A205D96"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42D63EC9" w14:textId="16B304FB"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3DEE2297" w14:textId="77777777" w:rsidR="00F07315" w:rsidRDefault="00F07315" w:rsidP="004B6279">
            <w:pPr>
              <w:pStyle w:val="Tabletext"/>
            </w:pPr>
          </w:p>
        </w:tc>
        <w:tc>
          <w:tcPr>
            <w:tcW w:w="2157" w:type="dxa"/>
            <w:shd w:val="clear" w:color="auto" w:fill="D9D9D9" w:themeFill="background1" w:themeFillShade="D9"/>
          </w:tcPr>
          <w:p w14:paraId="73B1D1D8"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543" w:type="dxa"/>
            <w:shd w:val="clear" w:color="auto" w:fill="D9D9D9" w:themeFill="background1" w:themeFillShade="D9"/>
          </w:tcPr>
          <w:p w14:paraId="07CC4741"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D9D9D9" w:themeFill="background1" w:themeFillShade="D9"/>
          </w:tcPr>
          <w:p w14:paraId="6CD2E194"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311E98" w:rsidRPr="001744BD" w14:paraId="116B25BE" w14:textId="77777777"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0CD655A8" w14:textId="77777777" w:rsidR="00311E98" w:rsidRDefault="00311E98" w:rsidP="004B6279">
            <w:pPr>
              <w:pStyle w:val="Tabletext"/>
            </w:pPr>
          </w:p>
        </w:tc>
        <w:tc>
          <w:tcPr>
            <w:tcW w:w="2157" w:type="dxa"/>
            <w:shd w:val="clear" w:color="auto" w:fill="D9D9D9" w:themeFill="background1" w:themeFillShade="D9"/>
          </w:tcPr>
          <w:p w14:paraId="15A0B6A5"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543" w:type="dxa"/>
            <w:shd w:val="clear" w:color="auto" w:fill="D9D9D9" w:themeFill="background1" w:themeFillShade="D9"/>
          </w:tcPr>
          <w:p w14:paraId="518B9CA6"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008" w:type="dxa"/>
            <w:shd w:val="clear" w:color="auto" w:fill="D9D9D9" w:themeFill="background1" w:themeFillShade="D9"/>
          </w:tcPr>
          <w:p w14:paraId="74057BCC"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r>
      <w:tr w:rsidR="00311E98" w:rsidRPr="001744BD" w14:paraId="69A1B5BC" w14:textId="77777777"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56939B66" w14:textId="77777777" w:rsidR="00311E98" w:rsidRDefault="00311E98" w:rsidP="004B6279">
            <w:pPr>
              <w:pStyle w:val="Tabletext"/>
            </w:pPr>
          </w:p>
        </w:tc>
        <w:tc>
          <w:tcPr>
            <w:tcW w:w="2157" w:type="dxa"/>
            <w:shd w:val="clear" w:color="auto" w:fill="D9D9D9" w:themeFill="background1" w:themeFillShade="D9"/>
          </w:tcPr>
          <w:p w14:paraId="77BD8CCA"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c>
          <w:tcPr>
            <w:tcW w:w="2543" w:type="dxa"/>
            <w:shd w:val="clear" w:color="auto" w:fill="D9D9D9" w:themeFill="background1" w:themeFillShade="D9"/>
          </w:tcPr>
          <w:p w14:paraId="3DCF2170"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D9D9D9" w:themeFill="background1" w:themeFillShade="D9"/>
          </w:tcPr>
          <w:p w14:paraId="4E42897F"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r>
      <w:tr w:rsidR="00311E98" w:rsidRPr="001744BD" w14:paraId="69D052AB" w14:textId="77777777"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7BC5DD03" w14:textId="77777777" w:rsidR="00311E98" w:rsidRDefault="00311E98" w:rsidP="004B6279">
            <w:pPr>
              <w:pStyle w:val="Tabletext"/>
            </w:pPr>
          </w:p>
        </w:tc>
        <w:tc>
          <w:tcPr>
            <w:tcW w:w="2157" w:type="dxa"/>
            <w:shd w:val="clear" w:color="auto" w:fill="D9D9D9" w:themeFill="background1" w:themeFillShade="D9"/>
          </w:tcPr>
          <w:p w14:paraId="70BCB59F"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543" w:type="dxa"/>
            <w:shd w:val="clear" w:color="auto" w:fill="D9D9D9" w:themeFill="background1" w:themeFillShade="D9"/>
          </w:tcPr>
          <w:p w14:paraId="12908695"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008" w:type="dxa"/>
            <w:shd w:val="clear" w:color="auto" w:fill="D9D9D9" w:themeFill="background1" w:themeFillShade="D9"/>
          </w:tcPr>
          <w:p w14:paraId="4D87B24F"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r>
      <w:tr w:rsidR="00311E98" w:rsidRPr="001744BD" w14:paraId="6C254AE0" w14:textId="77777777"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3797ADBD" w14:textId="77777777" w:rsidR="00311E98" w:rsidRDefault="00311E98" w:rsidP="004B6279">
            <w:pPr>
              <w:pStyle w:val="Tabletext"/>
            </w:pPr>
          </w:p>
        </w:tc>
        <w:tc>
          <w:tcPr>
            <w:tcW w:w="2157" w:type="dxa"/>
            <w:shd w:val="clear" w:color="auto" w:fill="D9D9D9" w:themeFill="background1" w:themeFillShade="D9"/>
          </w:tcPr>
          <w:p w14:paraId="50F0EF3F"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c>
          <w:tcPr>
            <w:tcW w:w="2543" w:type="dxa"/>
            <w:shd w:val="clear" w:color="auto" w:fill="D9D9D9" w:themeFill="background1" w:themeFillShade="D9"/>
          </w:tcPr>
          <w:p w14:paraId="46171795"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D9D9D9" w:themeFill="background1" w:themeFillShade="D9"/>
          </w:tcPr>
          <w:p w14:paraId="7EF084D8"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r>
      <w:tr w:rsidR="00311E98" w:rsidRPr="001744BD" w14:paraId="5030316E" w14:textId="77777777"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6DB66FAE" w14:textId="77777777" w:rsidR="00311E98" w:rsidRDefault="00311E98" w:rsidP="004B6279">
            <w:pPr>
              <w:pStyle w:val="Tabletext"/>
            </w:pPr>
          </w:p>
        </w:tc>
        <w:tc>
          <w:tcPr>
            <w:tcW w:w="2157" w:type="dxa"/>
            <w:shd w:val="clear" w:color="auto" w:fill="D9D9D9" w:themeFill="background1" w:themeFillShade="D9"/>
          </w:tcPr>
          <w:p w14:paraId="0AE74D3E"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543" w:type="dxa"/>
            <w:shd w:val="clear" w:color="auto" w:fill="D9D9D9" w:themeFill="background1" w:themeFillShade="D9"/>
          </w:tcPr>
          <w:p w14:paraId="668AEDB5"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008" w:type="dxa"/>
            <w:shd w:val="clear" w:color="auto" w:fill="D9D9D9" w:themeFill="background1" w:themeFillShade="D9"/>
          </w:tcPr>
          <w:p w14:paraId="7ACE1CB4"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r>
      <w:tr w:rsidR="00311E98" w:rsidRPr="001744BD" w14:paraId="509B652E" w14:textId="77777777"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63E53588" w14:textId="77777777" w:rsidR="00311E98" w:rsidRDefault="00311E98" w:rsidP="004B6279">
            <w:pPr>
              <w:pStyle w:val="Tabletext"/>
            </w:pPr>
          </w:p>
        </w:tc>
        <w:tc>
          <w:tcPr>
            <w:tcW w:w="2157" w:type="dxa"/>
            <w:shd w:val="clear" w:color="auto" w:fill="D9D9D9" w:themeFill="background1" w:themeFillShade="D9"/>
          </w:tcPr>
          <w:p w14:paraId="6B4383D0"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c>
          <w:tcPr>
            <w:tcW w:w="2543" w:type="dxa"/>
            <w:shd w:val="clear" w:color="auto" w:fill="D9D9D9" w:themeFill="background1" w:themeFillShade="D9"/>
          </w:tcPr>
          <w:p w14:paraId="1824A180"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c>
          <w:tcPr>
            <w:tcW w:w="2008" w:type="dxa"/>
            <w:shd w:val="clear" w:color="auto" w:fill="D9D9D9" w:themeFill="background1" w:themeFillShade="D9"/>
          </w:tcPr>
          <w:p w14:paraId="5054645F" w14:textId="77777777" w:rsidR="00311E98" w:rsidRDefault="00311E98" w:rsidP="004B6279">
            <w:pPr>
              <w:pStyle w:val="Tabletext"/>
              <w:cnfStyle w:val="000000100000" w:firstRow="0" w:lastRow="0" w:firstColumn="0" w:lastColumn="0" w:oddVBand="0" w:evenVBand="0" w:oddHBand="1" w:evenHBand="0" w:firstRowFirstColumn="0" w:firstRowLastColumn="0" w:lastRowFirstColumn="0" w:lastRowLastColumn="0"/>
            </w:pPr>
          </w:p>
        </w:tc>
      </w:tr>
      <w:tr w:rsidR="00311E98" w:rsidRPr="001744BD" w14:paraId="3EF379C8" w14:textId="77777777"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282" w:type="dxa"/>
            <w:shd w:val="clear" w:color="auto" w:fill="D9D9D9" w:themeFill="background1" w:themeFillShade="D9"/>
          </w:tcPr>
          <w:p w14:paraId="7485794A" w14:textId="77777777" w:rsidR="00311E98" w:rsidRDefault="00311E98" w:rsidP="004B6279">
            <w:pPr>
              <w:pStyle w:val="Tabletext"/>
            </w:pPr>
          </w:p>
        </w:tc>
        <w:tc>
          <w:tcPr>
            <w:tcW w:w="2157" w:type="dxa"/>
            <w:shd w:val="clear" w:color="auto" w:fill="D9D9D9" w:themeFill="background1" w:themeFillShade="D9"/>
          </w:tcPr>
          <w:p w14:paraId="3F8AF515"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543" w:type="dxa"/>
            <w:shd w:val="clear" w:color="auto" w:fill="D9D9D9" w:themeFill="background1" w:themeFillShade="D9"/>
          </w:tcPr>
          <w:p w14:paraId="50E9015E"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c>
          <w:tcPr>
            <w:tcW w:w="2008" w:type="dxa"/>
            <w:shd w:val="clear" w:color="auto" w:fill="D9D9D9" w:themeFill="background1" w:themeFillShade="D9"/>
          </w:tcPr>
          <w:p w14:paraId="15E64BB7" w14:textId="77777777" w:rsidR="00311E98" w:rsidRDefault="00311E98" w:rsidP="004B6279">
            <w:pPr>
              <w:pStyle w:val="Tabletext"/>
              <w:cnfStyle w:val="000000000000" w:firstRow="0" w:lastRow="0" w:firstColumn="0" w:lastColumn="0" w:oddVBand="0" w:evenVBand="0" w:oddHBand="0" w:evenHBand="0" w:firstRowFirstColumn="0" w:firstRowLastColumn="0" w:lastRowFirstColumn="0" w:lastRowLastColumn="0"/>
            </w:pPr>
          </w:p>
        </w:tc>
      </w:tr>
    </w:tbl>
    <w:p w14:paraId="1FD62D56" w14:textId="2EEF2AF1" w:rsidR="002D3FF1" w:rsidRDefault="002D3FF1" w:rsidP="00570D37">
      <w:pPr>
        <w:pStyle w:val="ListNumber1-MockScenario"/>
        <w:keepNext/>
        <w:ind w:left="360"/>
      </w:pPr>
      <w:r>
        <w:t xml:space="preserve">Which external agency would have control or ownership of the scene? </w:t>
      </w:r>
    </w:p>
    <w:p w14:paraId="6EBC3970" w14:textId="2F36A446" w:rsidR="00447A25" w:rsidRDefault="00447A25" w:rsidP="00447A25">
      <w:pPr>
        <w:pStyle w:val="ListNumber1-MockScenario"/>
        <w:numPr>
          <w:ilvl w:val="0"/>
          <w:numId w:val="0"/>
        </w:numPr>
        <w:ind w:left="360"/>
      </w:pPr>
      <w:r>
        <w:rPr>
          <w:noProof/>
        </w:rPr>
        <mc:AlternateContent>
          <mc:Choice Requires="wps">
            <w:drawing>
              <wp:inline distT="0" distB="0" distL="0" distR="0" wp14:anchorId="5E48D517" wp14:editId="16CC8947">
                <wp:extent cx="5715000" cy="374904"/>
                <wp:effectExtent l="0" t="0" r="19050" b="27305"/>
                <wp:docPr id="107217864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5829FBA"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5E48D517" id="_x0000_s103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8O1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AyRO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C/Dt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5829FBA" w14:textId="77777777" w:rsidR="00447A25" w:rsidRDefault="00447A25" w:rsidP="00447A25">
                      <w:pPr>
                        <w:ind w:left="360"/>
                      </w:pPr>
                      <w:r>
                        <w:t xml:space="preserve">  </w:t>
                      </w:r>
                    </w:p>
                  </w:txbxContent>
                </v:textbox>
                <w10:anchorlock/>
              </v:shape>
            </w:pict>
          </mc:Fallback>
        </mc:AlternateContent>
      </w:r>
    </w:p>
    <w:p w14:paraId="37A92BD8" w14:textId="028559AA" w:rsidR="002D3FF1" w:rsidRDefault="002D3FF1">
      <w:pPr>
        <w:rPr>
          <w:rFonts w:ascii="Arial" w:hAnsi="Arial"/>
          <w:sz w:val="20"/>
          <w:szCs w:val="24"/>
        </w:rPr>
      </w:pPr>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2D3FF1" w14:paraId="7E3D151C" w14:textId="77777777" w:rsidTr="004B6279">
        <w:trPr>
          <w:cantSplit/>
          <w:tblHeader/>
        </w:trPr>
        <w:tc>
          <w:tcPr>
            <w:tcW w:w="9350" w:type="dxa"/>
            <w:shd w:val="clear" w:color="auto" w:fill="auto"/>
          </w:tcPr>
          <w:p w14:paraId="4CC00999" w14:textId="554CB6A2" w:rsidR="002D3FF1" w:rsidRDefault="002D3FF1" w:rsidP="004B6279">
            <w:pPr>
              <w:pStyle w:val="Heading2-MockScenario"/>
            </w:pPr>
            <w:r>
              <w:lastRenderedPageBreak/>
              <w:t>Pre-Deployment: Supplies and Transportation</w:t>
            </w:r>
          </w:p>
        </w:tc>
      </w:tr>
    </w:tbl>
    <w:p w14:paraId="50CD8920" w14:textId="49C005E4" w:rsidR="002D3FF1" w:rsidRDefault="00D3580E" w:rsidP="00570D37">
      <w:pPr>
        <w:pStyle w:val="ListNumber1-MockScenario"/>
        <w:keepNext/>
        <w:ind w:left="360"/>
      </w:pPr>
      <w:r w:rsidRPr="00D3580E">
        <w:t xml:space="preserve">List all critical supplies that your agency has readily available to deploy to the </w:t>
      </w:r>
      <w:r w:rsidR="0084436F">
        <w:t>plane crash</w:t>
      </w:r>
      <w:r w:rsidRPr="00D3580E">
        <w:t xml:space="preserve"> (e.g., reagents, instruments, tents, generators, freezers</w:t>
      </w:r>
      <w:r w:rsidR="00F07315" w:rsidRPr="00D3580E">
        <w:t>)</w:t>
      </w:r>
      <w:bookmarkStart w:id="6" w:name="_Hlk174445901"/>
      <w:r w:rsidR="00F07315">
        <w:t xml:space="preserve"> and the location of each</w:t>
      </w:r>
      <w:bookmarkEnd w:id="6"/>
      <w:r w:rsidRPr="00D3580E">
        <w:t>.</w:t>
      </w:r>
    </w:p>
    <w:p w14:paraId="1649E8B2" w14:textId="46380A4E" w:rsidR="00D3580E" w:rsidRPr="00291AB0" w:rsidRDefault="00D3580E" w:rsidP="00570D37">
      <w:pPr>
        <w:pStyle w:val="TableHeader"/>
        <w:keepNext/>
        <w:spacing w:after="120"/>
      </w:pPr>
      <w:r>
        <w:t>Supply List</w:t>
      </w:r>
      <w:r w:rsidRPr="00291AB0">
        <w:t xml:space="preserve"> </w:t>
      </w:r>
      <w:r w:rsidRPr="002D3FF1">
        <w:rPr>
          <w:i/>
          <w:iCs/>
        </w:rPr>
        <w:t>(add additional rows as necessary)</w:t>
      </w:r>
    </w:p>
    <w:tbl>
      <w:tblPr>
        <w:tblStyle w:val="GridTable2"/>
        <w:tblW w:w="900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hemeFill="background1" w:themeFillShade="BF"/>
        <w:tblLook w:val="04A0" w:firstRow="1" w:lastRow="0" w:firstColumn="1" w:lastColumn="0" w:noHBand="0" w:noVBand="1"/>
      </w:tblPr>
      <w:tblGrid>
        <w:gridCol w:w="2999"/>
        <w:gridCol w:w="3000"/>
        <w:gridCol w:w="3001"/>
      </w:tblGrid>
      <w:tr w:rsidR="00F07315" w14:paraId="3A7BB72A" w14:textId="363416A1" w:rsidTr="00D86351">
        <w:trPr>
          <w:cnfStyle w:val="100000000000" w:firstRow="1" w:lastRow="0" w:firstColumn="0" w:lastColumn="0" w:oddVBand="0" w:evenVBand="0" w:oddHBand="0" w:evenHBand="0" w:firstRowFirstColumn="0" w:firstRowLastColumn="0" w:lastRowFirstColumn="0" w:lastRowLastColumn="0"/>
          <w:cantSplit/>
          <w:trHeight w:val="470"/>
          <w:tblHeader/>
        </w:trPr>
        <w:tc>
          <w:tcPr>
            <w:cnfStyle w:val="001000000000" w:firstRow="0" w:lastRow="0" w:firstColumn="1" w:lastColumn="0" w:oddVBand="0" w:evenVBand="0" w:oddHBand="0" w:evenHBand="0" w:firstRowFirstColumn="0" w:firstRowLastColumn="0" w:lastRowFirstColumn="0" w:lastRowLastColumn="0"/>
            <w:tcW w:w="2996" w:type="dxa"/>
            <w:tcBorders>
              <w:top w:val="single" w:sz="4" w:space="0" w:color="auto"/>
              <w:bottom w:val="single" w:sz="4" w:space="0" w:color="auto"/>
              <w:right w:val="single" w:sz="4" w:space="0" w:color="auto"/>
            </w:tcBorders>
            <w:shd w:val="clear" w:color="auto" w:fill="D9D9D9" w:themeFill="background1" w:themeFillShade="D9"/>
            <w:vAlign w:val="center"/>
          </w:tcPr>
          <w:p w14:paraId="7CA0F433" w14:textId="40595EC0" w:rsidR="00F07315" w:rsidRPr="00B42B6C" w:rsidRDefault="00F07315" w:rsidP="004B6279">
            <w:pPr>
              <w:pStyle w:val="TableHeader"/>
              <w:rPr>
                <w:b/>
                <w:bCs/>
              </w:rPr>
            </w:pPr>
            <w:r>
              <w:rPr>
                <w:b/>
                <w:bCs/>
              </w:rPr>
              <w:t>Item</w:t>
            </w:r>
          </w:p>
        </w:tc>
        <w:tc>
          <w:tcPr>
            <w:tcW w:w="2996" w:type="dxa"/>
            <w:tcBorders>
              <w:top w:val="single" w:sz="4" w:space="0" w:color="auto"/>
              <w:left w:val="single" w:sz="4" w:space="0" w:color="auto"/>
              <w:bottom w:val="single" w:sz="4" w:space="0" w:color="auto"/>
            </w:tcBorders>
            <w:shd w:val="clear" w:color="auto" w:fill="D9D9D9" w:themeFill="background1" w:themeFillShade="D9"/>
            <w:vAlign w:val="center"/>
          </w:tcPr>
          <w:p w14:paraId="45C53B2B" w14:textId="334306A2" w:rsidR="00F07315" w:rsidRDefault="00F07315" w:rsidP="004B6279">
            <w:pPr>
              <w:pStyle w:val="TableHeader"/>
              <w:cnfStyle w:val="100000000000" w:firstRow="1" w:lastRow="0" w:firstColumn="0" w:lastColumn="0" w:oddVBand="0" w:evenVBand="0" w:oddHBand="0" w:evenHBand="0" w:firstRowFirstColumn="0" w:firstRowLastColumn="0" w:lastRowFirstColumn="0" w:lastRowLastColumn="0"/>
              <w:rPr>
                <w:b/>
                <w:bCs/>
              </w:rPr>
            </w:pPr>
            <w:r>
              <w:rPr>
                <w:b/>
                <w:bCs/>
              </w:rPr>
              <w:t>Quantity</w:t>
            </w:r>
          </w:p>
        </w:tc>
        <w:tc>
          <w:tcPr>
            <w:tcW w:w="2997" w:type="dxa"/>
            <w:tcBorders>
              <w:top w:val="single" w:sz="4" w:space="0" w:color="auto"/>
              <w:left w:val="single" w:sz="4" w:space="0" w:color="auto"/>
              <w:bottom w:val="single" w:sz="4" w:space="0" w:color="auto"/>
            </w:tcBorders>
            <w:shd w:val="clear" w:color="auto" w:fill="D9D9D9" w:themeFill="background1" w:themeFillShade="D9"/>
            <w:vAlign w:val="center"/>
          </w:tcPr>
          <w:p w14:paraId="0754EE37" w14:textId="0430373A" w:rsidR="00F07315" w:rsidRDefault="00F07315" w:rsidP="00F07315">
            <w:pPr>
              <w:pStyle w:val="TableHeader"/>
              <w:cnfStyle w:val="100000000000" w:firstRow="1" w:lastRow="0" w:firstColumn="0" w:lastColumn="0" w:oddVBand="0" w:evenVBand="0" w:oddHBand="0" w:evenHBand="0" w:firstRowFirstColumn="0" w:firstRowLastColumn="0" w:lastRowFirstColumn="0" w:lastRowLastColumn="0"/>
            </w:pPr>
            <w:r w:rsidRPr="00894D89">
              <w:rPr>
                <w:b/>
                <w:bCs/>
              </w:rPr>
              <w:t>Location</w:t>
            </w:r>
          </w:p>
        </w:tc>
      </w:tr>
      <w:tr w:rsidR="00F07315" w:rsidRPr="001744BD" w14:paraId="1D77FECD" w14:textId="604371A5"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28514CC" w14:textId="77777777" w:rsidR="00F07315" w:rsidRPr="00291AB0" w:rsidRDefault="00F07315" w:rsidP="004B6279">
            <w:pPr>
              <w:pStyle w:val="Tabletext"/>
            </w:pPr>
            <w:r>
              <w:rPr>
                <w:b w:val="0"/>
                <w:bCs w:val="0"/>
              </w:rPr>
              <w:t> </w:t>
            </w:r>
          </w:p>
          <w:p w14:paraId="1192DE56" w14:textId="1D3983E1" w:rsidR="00F07315" w:rsidRPr="00291AB0" w:rsidRDefault="00F07315" w:rsidP="004B6279">
            <w:pPr>
              <w:pStyle w:val="Tabletext"/>
            </w:pPr>
            <w:r>
              <w:t> </w:t>
            </w:r>
          </w:p>
        </w:tc>
        <w:tc>
          <w:tcPr>
            <w:tcW w:w="2996" w:type="dxa"/>
            <w:shd w:val="clear" w:color="auto" w:fill="D9D9D9" w:themeFill="background1" w:themeFillShade="D9"/>
          </w:tcPr>
          <w:p w14:paraId="4A6846FC"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997" w:type="dxa"/>
            <w:shd w:val="clear" w:color="auto" w:fill="D9D9D9" w:themeFill="background1" w:themeFillShade="D9"/>
          </w:tcPr>
          <w:p w14:paraId="166BB397"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083D1989" w14:textId="3CD569DE"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34A15EB" w14:textId="77777777" w:rsidR="00F07315" w:rsidRPr="00291AB0" w:rsidRDefault="00F07315" w:rsidP="004B6279">
            <w:pPr>
              <w:pStyle w:val="Tabletext"/>
            </w:pPr>
            <w:r>
              <w:rPr>
                <w:b w:val="0"/>
                <w:bCs w:val="0"/>
              </w:rPr>
              <w:t> </w:t>
            </w:r>
          </w:p>
          <w:p w14:paraId="292516F9" w14:textId="3B9236B8" w:rsidR="00F07315" w:rsidRPr="00291AB0" w:rsidRDefault="00F07315" w:rsidP="004B6279">
            <w:pPr>
              <w:pStyle w:val="Tabletext"/>
            </w:pPr>
            <w:r>
              <w:t> </w:t>
            </w:r>
          </w:p>
        </w:tc>
        <w:tc>
          <w:tcPr>
            <w:tcW w:w="2996" w:type="dxa"/>
            <w:shd w:val="clear" w:color="auto" w:fill="D9D9D9" w:themeFill="background1" w:themeFillShade="D9"/>
          </w:tcPr>
          <w:p w14:paraId="0EEF2A79" w14:textId="77777777" w:rsidR="00F07315" w:rsidRPr="00291AB0" w:rsidRDefault="00F07315" w:rsidP="004B6279">
            <w:pPr>
              <w:pStyle w:val="Tabletext"/>
              <w:cnfStyle w:val="000000000000" w:firstRow="0" w:lastRow="0" w:firstColumn="0" w:lastColumn="0" w:oddVBand="0" w:evenVBand="0" w:oddHBand="0" w:evenHBand="0" w:firstRowFirstColumn="0" w:firstRowLastColumn="0" w:lastRowFirstColumn="0" w:lastRowLastColumn="0"/>
            </w:pPr>
            <w:r>
              <w:t> </w:t>
            </w:r>
          </w:p>
        </w:tc>
        <w:tc>
          <w:tcPr>
            <w:tcW w:w="2997" w:type="dxa"/>
            <w:shd w:val="clear" w:color="auto" w:fill="D9D9D9" w:themeFill="background1" w:themeFillShade="D9"/>
          </w:tcPr>
          <w:p w14:paraId="624B4476"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3599A7A7" w14:textId="7C8E4266"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91C2AB6" w14:textId="77777777" w:rsidR="00F07315" w:rsidRPr="00291AB0" w:rsidRDefault="00F07315" w:rsidP="004B6279">
            <w:pPr>
              <w:pStyle w:val="Tabletext"/>
            </w:pPr>
            <w:r>
              <w:rPr>
                <w:b w:val="0"/>
                <w:bCs w:val="0"/>
              </w:rPr>
              <w:t> </w:t>
            </w:r>
          </w:p>
          <w:p w14:paraId="1E9D7AF8" w14:textId="04E3FAE1" w:rsidR="00F07315" w:rsidRPr="00291AB0" w:rsidRDefault="00F07315" w:rsidP="004B6279">
            <w:pPr>
              <w:pStyle w:val="Tabletext"/>
            </w:pPr>
            <w:r>
              <w:t> </w:t>
            </w:r>
          </w:p>
        </w:tc>
        <w:tc>
          <w:tcPr>
            <w:tcW w:w="2996" w:type="dxa"/>
            <w:shd w:val="clear" w:color="auto" w:fill="D9D9D9" w:themeFill="background1" w:themeFillShade="D9"/>
          </w:tcPr>
          <w:p w14:paraId="1A832E73" w14:textId="77777777" w:rsidR="00F07315" w:rsidRPr="00291AB0" w:rsidRDefault="00F07315" w:rsidP="004B6279">
            <w:pPr>
              <w:pStyle w:val="Tabletext"/>
              <w:cnfStyle w:val="000000100000" w:firstRow="0" w:lastRow="0" w:firstColumn="0" w:lastColumn="0" w:oddVBand="0" w:evenVBand="0" w:oddHBand="1" w:evenHBand="0" w:firstRowFirstColumn="0" w:firstRowLastColumn="0" w:lastRowFirstColumn="0" w:lastRowLastColumn="0"/>
            </w:pPr>
            <w:r>
              <w:t> </w:t>
            </w:r>
          </w:p>
        </w:tc>
        <w:tc>
          <w:tcPr>
            <w:tcW w:w="2997" w:type="dxa"/>
            <w:shd w:val="clear" w:color="auto" w:fill="D9D9D9" w:themeFill="background1" w:themeFillShade="D9"/>
          </w:tcPr>
          <w:p w14:paraId="78963398"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7A5D5607" w14:textId="354647D4"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50FD9DA3" w14:textId="77777777" w:rsidR="00F07315" w:rsidRDefault="00F07315" w:rsidP="004B6279">
            <w:pPr>
              <w:pStyle w:val="Tabletext"/>
            </w:pPr>
          </w:p>
        </w:tc>
        <w:tc>
          <w:tcPr>
            <w:tcW w:w="2996" w:type="dxa"/>
            <w:shd w:val="clear" w:color="auto" w:fill="D9D9D9" w:themeFill="background1" w:themeFillShade="D9"/>
          </w:tcPr>
          <w:p w14:paraId="2C956556"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643E625C"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250AB5AF" w14:textId="4850552A"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CA218CB" w14:textId="77777777" w:rsidR="00F07315" w:rsidRDefault="00F07315" w:rsidP="004B6279">
            <w:pPr>
              <w:pStyle w:val="Tabletext"/>
            </w:pPr>
          </w:p>
        </w:tc>
        <w:tc>
          <w:tcPr>
            <w:tcW w:w="2996" w:type="dxa"/>
            <w:shd w:val="clear" w:color="auto" w:fill="D9D9D9" w:themeFill="background1" w:themeFillShade="D9"/>
          </w:tcPr>
          <w:p w14:paraId="019DFD4A"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4CDFFBC2"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47293256" w14:textId="47CA109A"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84D8ED4" w14:textId="77777777" w:rsidR="00F07315" w:rsidRDefault="00F07315" w:rsidP="004B6279">
            <w:pPr>
              <w:pStyle w:val="Tabletext"/>
            </w:pPr>
          </w:p>
        </w:tc>
        <w:tc>
          <w:tcPr>
            <w:tcW w:w="2996" w:type="dxa"/>
            <w:shd w:val="clear" w:color="auto" w:fill="D9D9D9" w:themeFill="background1" w:themeFillShade="D9"/>
          </w:tcPr>
          <w:p w14:paraId="526D5380"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2DEBB698"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115D20CF" w14:textId="46C8A61B"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0398A86A" w14:textId="77777777" w:rsidR="00F07315" w:rsidRDefault="00F07315" w:rsidP="004B6279">
            <w:pPr>
              <w:pStyle w:val="Tabletext"/>
            </w:pPr>
          </w:p>
        </w:tc>
        <w:tc>
          <w:tcPr>
            <w:tcW w:w="2996" w:type="dxa"/>
            <w:shd w:val="clear" w:color="auto" w:fill="D9D9D9" w:themeFill="background1" w:themeFillShade="D9"/>
          </w:tcPr>
          <w:p w14:paraId="12819C7D"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1A993F30"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112532C5" w14:textId="0419E510"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BA5DA0E" w14:textId="77777777" w:rsidR="00F07315" w:rsidRDefault="00F07315" w:rsidP="004B6279">
            <w:pPr>
              <w:pStyle w:val="Tabletext"/>
            </w:pPr>
          </w:p>
        </w:tc>
        <w:tc>
          <w:tcPr>
            <w:tcW w:w="2996" w:type="dxa"/>
            <w:shd w:val="clear" w:color="auto" w:fill="D9D9D9" w:themeFill="background1" w:themeFillShade="D9"/>
          </w:tcPr>
          <w:p w14:paraId="64AB0D2C"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70755B5F"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30FF022B" w14:textId="613F2D11"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42DE1F37" w14:textId="77777777" w:rsidR="00F07315" w:rsidRDefault="00F07315" w:rsidP="004B6279">
            <w:pPr>
              <w:pStyle w:val="Tabletext"/>
            </w:pPr>
          </w:p>
        </w:tc>
        <w:tc>
          <w:tcPr>
            <w:tcW w:w="2996" w:type="dxa"/>
            <w:shd w:val="clear" w:color="auto" w:fill="D9D9D9" w:themeFill="background1" w:themeFillShade="D9"/>
          </w:tcPr>
          <w:p w14:paraId="5E605739"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4FB0D232"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203C7F57" w14:textId="4D7CAD04"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26A0906F" w14:textId="77777777" w:rsidR="00F07315" w:rsidRDefault="00F07315" w:rsidP="004B6279">
            <w:pPr>
              <w:pStyle w:val="Tabletext"/>
            </w:pPr>
          </w:p>
        </w:tc>
        <w:tc>
          <w:tcPr>
            <w:tcW w:w="2996" w:type="dxa"/>
            <w:shd w:val="clear" w:color="auto" w:fill="D9D9D9" w:themeFill="background1" w:themeFillShade="D9"/>
          </w:tcPr>
          <w:p w14:paraId="78D1B5E8"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43065F06"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339201FE" w14:textId="66784A96"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74AD7048" w14:textId="77777777" w:rsidR="00F07315" w:rsidRDefault="00F07315" w:rsidP="004B6279">
            <w:pPr>
              <w:pStyle w:val="Tabletext"/>
            </w:pPr>
          </w:p>
        </w:tc>
        <w:tc>
          <w:tcPr>
            <w:tcW w:w="2996" w:type="dxa"/>
            <w:shd w:val="clear" w:color="auto" w:fill="D9D9D9" w:themeFill="background1" w:themeFillShade="D9"/>
          </w:tcPr>
          <w:p w14:paraId="3CB980E1"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2FD23B6D"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14008E7C" w14:textId="2F3EA3C2"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4BE0951" w14:textId="77777777" w:rsidR="00F07315" w:rsidRDefault="00F07315" w:rsidP="004B6279">
            <w:pPr>
              <w:pStyle w:val="Tabletext"/>
            </w:pPr>
          </w:p>
        </w:tc>
        <w:tc>
          <w:tcPr>
            <w:tcW w:w="2996" w:type="dxa"/>
            <w:shd w:val="clear" w:color="auto" w:fill="D9D9D9" w:themeFill="background1" w:themeFillShade="D9"/>
          </w:tcPr>
          <w:p w14:paraId="797837C6"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111D172E"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r w:rsidR="00F07315" w:rsidRPr="001744BD" w14:paraId="76322DC7" w14:textId="240F010D" w:rsidTr="00D86351">
        <w:trPr>
          <w:cnfStyle w:val="000000100000" w:firstRow="0" w:lastRow="0" w:firstColumn="0" w:lastColumn="0" w:oddVBand="0" w:evenVBand="0" w:oddHBand="1" w:evenHBand="0" w:firstRowFirstColumn="0" w:firstRowLastColumn="0" w:lastRowFirstColumn="0" w:lastRowLastColumn="0"/>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3542D07C" w14:textId="77777777" w:rsidR="00F07315" w:rsidRDefault="00F07315" w:rsidP="004B6279">
            <w:pPr>
              <w:pStyle w:val="Tabletext"/>
            </w:pPr>
          </w:p>
        </w:tc>
        <w:tc>
          <w:tcPr>
            <w:tcW w:w="2996" w:type="dxa"/>
            <w:shd w:val="clear" w:color="auto" w:fill="D9D9D9" w:themeFill="background1" w:themeFillShade="D9"/>
          </w:tcPr>
          <w:p w14:paraId="5F450734"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c>
          <w:tcPr>
            <w:tcW w:w="2997" w:type="dxa"/>
            <w:shd w:val="clear" w:color="auto" w:fill="D9D9D9" w:themeFill="background1" w:themeFillShade="D9"/>
          </w:tcPr>
          <w:p w14:paraId="6EA8122E" w14:textId="77777777" w:rsidR="00F07315" w:rsidRDefault="00F07315" w:rsidP="004B6279">
            <w:pPr>
              <w:pStyle w:val="Tabletext"/>
              <w:cnfStyle w:val="000000100000" w:firstRow="0" w:lastRow="0" w:firstColumn="0" w:lastColumn="0" w:oddVBand="0" w:evenVBand="0" w:oddHBand="1" w:evenHBand="0" w:firstRowFirstColumn="0" w:firstRowLastColumn="0" w:lastRowFirstColumn="0" w:lastRowLastColumn="0"/>
            </w:pPr>
          </w:p>
        </w:tc>
      </w:tr>
      <w:tr w:rsidR="00F07315" w:rsidRPr="001744BD" w14:paraId="24DD1773" w14:textId="40CE7356" w:rsidTr="00D86351">
        <w:trPr>
          <w:cantSplit/>
          <w:trHeight w:val="469"/>
        </w:trPr>
        <w:tc>
          <w:tcPr>
            <w:cnfStyle w:val="001000000000" w:firstRow="0" w:lastRow="0" w:firstColumn="1" w:lastColumn="0" w:oddVBand="0" w:evenVBand="0" w:oddHBand="0" w:evenHBand="0" w:firstRowFirstColumn="0" w:firstRowLastColumn="0" w:lastRowFirstColumn="0" w:lastRowLastColumn="0"/>
            <w:tcW w:w="2996" w:type="dxa"/>
            <w:shd w:val="clear" w:color="auto" w:fill="D9D9D9" w:themeFill="background1" w:themeFillShade="D9"/>
          </w:tcPr>
          <w:p w14:paraId="1FD31D0F" w14:textId="77777777" w:rsidR="00F07315" w:rsidRDefault="00F07315" w:rsidP="004B6279">
            <w:pPr>
              <w:pStyle w:val="Tabletext"/>
            </w:pPr>
          </w:p>
        </w:tc>
        <w:tc>
          <w:tcPr>
            <w:tcW w:w="2996" w:type="dxa"/>
            <w:shd w:val="clear" w:color="auto" w:fill="D9D9D9" w:themeFill="background1" w:themeFillShade="D9"/>
          </w:tcPr>
          <w:p w14:paraId="010E83A6"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c>
          <w:tcPr>
            <w:tcW w:w="2997" w:type="dxa"/>
            <w:shd w:val="clear" w:color="auto" w:fill="D9D9D9" w:themeFill="background1" w:themeFillShade="D9"/>
          </w:tcPr>
          <w:p w14:paraId="4B2B7133" w14:textId="77777777" w:rsidR="00F07315" w:rsidRDefault="00F07315" w:rsidP="004B6279">
            <w:pPr>
              <w:pStyle w:val="Tabletext"/>
              <w:cnfStyle w:val="000000000000" w:firstRow="0" w:lastRow="0" w:firstColumn="0" w:lastColumn="0" w:oddVBand="0" w:evenVBand="0" w:oddHBand="0" w:evenHBand="0" w:firstRowFirstColumn="0" w:firstRowLastColumn="0" w:lastRowFirstColumn="0" w:lastRowLastColumn="0"/>
            </w:pPr>
          </w:p>
        </w:tc>
      </w:tr>
    </w:tbl>
    <w:p w14:paraId="7E081DD1" w14:textId="6C70C707" w:rsidR="002D3FF1" w:rsidRDefault="00D3580E" w:rsidP="00570D37">
      <w:pPr>
        <w:pStyle w:val="ListNumber1-MockScenario"/>
        <w:keepNext/>
        <w:ind w:left="360"/>
      </w:pPr>
      <w:r>
        <w:t xml:space="preserve">Describe how your agency would package these supplies for transport to the </w:t>
      </w:r>
      <w:r w:rsidR="00F07315">
        <w:t>scene and how they would be transported</w:t>
      </w:r>
      <w:r>
        <w:t>.</w:t>
      </w:r>
    </w:p>
    <w:p w14:paraId="12394034" w14:textId="76A241DF" w:rsidR="00447A25" w:rsidRDefault="00447A25" w:rsidP="00447A25">
      <w:pPr>
        <w:pStyle w:val="ListNumber1-MockScenario"/>
        <w:numPr>
          <w:ilvl w:val="0"/>
          <w:numId w:val="0"/>
        </w:numPr>
        <w:ind w:left="360"/>
      </w:pPr>
      <w:r>
        <w:rPr>
          <w:noProof/>
        </w:rPr>
        <mc:AlternateContent>
          <mc:Choice Requires="wps">
            <w:drawing>
              <wp:inline distT="0" distB="0" distL="0" distR="0" wp14:anchorId="49C5F2DC" wp14:editId="480F2CF2">
                <wp:extent cx="5715000" cy="374904"/>
                <wp:effectExtent l="0" t="0" r="19050" b="27305"/>
                <wp:docPr id="1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EDFB151"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9C5F2DC" id="_x0000_s103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QF0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zCL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PxAXQ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EDFB151" w14:textId="77777777" w:rsidR="00447A25" w:rsidRDefault="00447A25" w:rsidP="00447A25">
                      <w:pPr>
                        <w:ind w:left="360"/>
                      </w:pPr>
                      <w:r>
                        <w:t xml:space="preserve">  </w:t>
                      </w:r>
                    </w:p>
                  </w:txbxContent>
                </v:textbox>
                <w10:anchorlock/>
              </v:shape>
            </w:pict>
          </mc:Fallback>
        </mc:AlternateContent>
      </w:r>
    </w:p>
    <w:p w14:paraId="1C02F29F" w14:textId="2CAD40F7" w:rsidR="00D3580E" w:rsidRDefault="00D3580E" w:rsidP="00570D37">
      <w:pPr>
        <w:pStyle w:val="ListNumber1-MockScenario"/>
        <w:keepNext/>
        <w:ind w:left="360"/>
      </w:pPr>
      <w:r w:rsidRPr="00D3580E">
        <w:t>How would your agency obtain critical supplies that are needed to deploy to the scene but are not readily available?</w:t>
      </w:r>
    </w:p>
    <w:p w14:paraId="4B99F8CC" w14:textId="5CBD78DC" w:rsidR="00D3580E" w:rsidRDefault="00447A25" w:rsidP="00447A25">
      <w:pPr>
        <w:pStyle w:val="ListNumber1-MockScenario"/>
        <w:numPr>
          <w:ilvl w:val="0"/>
          <w:numId w:val="0"/>
        </w:numPr>
        <w:ind w:left="360"/>
      </w:pPr>
      <w:r>
        <w:rPr>
          <w:noProof/>
        </w:rPr>
        <mc:AlternateContent>
          <mc:Choice Requires="wps">
            <w:drawing>
              <wp:inline distT="0" distB="0" distL="0" distR="0" wp14:anchorId="67ABFE61" wp14:editId="093C2765">
                <wp:extent cx="5715000" cy="374904"/>
                <wp:effectExtent l="0" t="0" r="19050" b="27305"/>
                <wp:docPr id="107217868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BC87CA6"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7ABFE61" id="_x0000_s103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m+CKA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tswzR+HJWvoD6i9g6G2cZdRKMF94uSDue6pP7nnjlB&#10;ifpksH/X49ksLkJyZvPFBB13GakuI8xwhCppoGQwNyEtT5LW3mKftzK14LmSU804r0nD027Fhbj0&#10;06vnP8D6N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FGb4I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BC87CA6" w14:textId="77777777" w:rsidR="00447A25" w:rsidRDefault="00447A25" w:rsidP="00447A25">
                      <w:pPr>
                        <w:ind w:left="360"/>
                      </w:pPr>
                      <w:r>
                        <w:t xml:space="preserve">  </w:t>
                      </w:r>
                    </w:p>
                  </w:txbxContent>
                </v:textbox>
                <w10:anchorlock/>
              </v:shape>
            </w:pict>
          </mc:Fallback>
        </mc:AlternateContent>
      </w:r>
    </w:p>
    <w:p w14:paraId="1C419F26" w14:textId="105923C6" w:rsidR="00D3580E" w:rsidRDefault="00D3580E" w:rsidP="00570D37">
      <w:pPr>
        <w:pStyle w:val="BodyText"/>
        <w:keepNext/>
        <w:ind w:left="720" w:hanging="360"/>
      </w:pPr>
      <w:r>
        <w:lastRenderedPageBreak/>
        <w:t>a.</w:t>
      </w:r>
      <w:r>
        <w:tab/>
      </w:r>
      <w:r w:rsidRPr="00D3580E">
        <w:t>List the critical supplies your agency does not have readily available that would be needed to deploy to the scene.</w:t>
      </w:r>
    </w:p>
    <w:p w14:paraId="4CA81BF2" w14:textId="169845F2" w:rsidR="00447A25" w:rsidRDefault="00447A25" w:rsidP="00D3580E">
      <w:pPr>
        <w:pStyle w:val="BodyText"/>
        <w:ind w:left="720" w:hanging="360"/>
      </w:pPr>
      <w:r>
        <w:rPr>
          <w:noProof/>
        </w:rPr>
        <mc:AlternateContent>
          <mc:Choice Requires="wps">
            <w:drawing>
              <wp:inline distT="0" distB="0" distL="0" distR="0" wp14:anchorId="6AC00D08" wp14:editId="64277927">
                <wp:extent cx="5715000" cy="374904"/>
                <wp:effectExtent l="0" t="0" r="19050" b="27305"/>
                <wp:docPr id="107217868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69ED684"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AC00D08" id="_x0000_s104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s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5BEi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rEv1L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069ED684" w14:textId="77777777" w:rsidR="00447A25" w:rsidRDefault="00447A25" w:rsidP="00447A25">
                      <w:pPr>
                        <w:ind w:left="360"/>
                      </w:pPr>
                      <w:r>
                        <w:t xml:space="preserve">  </w:t>
                      </w:r>
                    </w:p>
                  </w:txbxContent>
                </v:textbox>
                <w10:anchorlock/>
              </v:shape>
            </w:pict>
          </mc:Fallback>
        </mc:AlternateContent>
      </w:r>
    </w:p>
    <w:p w14:paraId="3C8A6BCE" w14:textId="5CAFCB01" w:rsidR="00D3580E" w:rsidRDefault="00D3580E" w:rsidP="00570D37">
      <w:pPr>
        <w:pStyle w:val="BodyText"/>
        <w:keepNext/>
        <w:ind w:left="720" w:hanging="360"/>
      </w:pPr>
      <w:r>
        <w:t>b.</w:t>
      </w:r>
      <w:r>
        <w:tab/>
      </w:r>
      <w:r w:rsidRPr="00D3580E">
        <w:t>What agencies or organizations would you engage to obtain these supplies</w:t>
      </w:r>
      <w:r w:rsidR="00F07315" w:rsidRPr="00D3580E">
        <w:t>?</w:t>
      </w:r>
      <w:r w:rsidR="00F07315">
        <w:t xml:space="preserve"> Who is the primary point of contact at these agencies or organizations?</w:t>
      </w:r>
    </w:p>
    <w:p w14:paraId="4BF14AA9" w14:textId="4FA87A41" w:rsidR="00D3580E" w:rsidRDefault="00447A25" w:rsidP="00447A25">
      <w:pPr>
        <w:pStyle w:val="BodyText"/>
        <w:ind w:left="720" w:hanging="360"/>
      </w:pPr>
      <w:r>
        <w:rPr>
          <w:noProof/>
        </w:rPr>
        <mc:AlternateContent>
          <mc:Choice Requires="wps">
            <w:drawing>
              <wp:inline distT="0" distB="0" distL="0" distR="0" wp14:anchorId="0E999D5C" wp14:editId="595FB77D">
                <wp:extent cx="5715000" cy="374904"/>
                <wp:effectExtent l="0" t="0" r="19050" b="27305"/>
                <wp:docPr id="107217869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38C9130"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0E999D5C" id="_x0000_s104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I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78m9o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638C9130" w14:textId="77777777" w:rsidR="00447A25" w:rsidRDefault="00447A25" w:rsidP="00447A25">
                      <w:pPr>
                        <w:ind w:left="360"/>
                      </w:pPr>
                      <w:r>
                        <w:t xml:space="preserve">  </w:t>
                      </w:r>
                    </w:p>
                  </w:txbxContent>
                </v:textbox>
                <w10:anchorlock/>
              </v:shape>
            </w:pict>
          </mc:Fallback>
        </mc:AlternateContent>
      </w:r>
    </w:p>
    <w:p w14:paraId="45DE7C5C" w14:textId="4D987957" w:rsidR="00D3580E" w:rsidRDefault="00D3580E" w:rsidP="00570D37">
      <w:pPr>
        <w:pStyle w:val="BodyText"/>
        <w:keepNext/>
        <w:ind w:left="720" w:hanging="360"/>
      </w:pPr>
      <w:r>
        <w:t>c.</w:t>
      </w:r>
      <w:r>
        <w:tab/>
      </w:r>
      <w:r w:rsidRPr="00D3580E">
        <w:t>Would there be a repayment cost associated with supply procurement?</w:t>
      </w:r>
    </w:p>
    <w:p w14:paraId="11A7CF0D" w14:textId="6D36ABAE" w:rsidR="00D3580E" w:rsidRDefault="00447A25" w:rsidP="00447A25">
      <w:pPr>
        <w:pStyle w:val="BodyText"/>
        <w:ind w:left="720" w:hanging="360"/>
      </w:pPr>
      <w:r>
        <w:rPr>
          <w:noProof/>
        </w:rPr>
        <mc:AlternateContent>
          <mc:Choice Requires="wps">
            <w:drawing>
              <wp:inline distT="0" distB="0" distL="0" distR="0" wp14:anchorId="1C8255A8" wp14:editId="003C6D2D">
                <wp:extent cx="5715000" cy="374904"/>
                <wp:effectExtent l="0" t="0" r="19050" b="27305"/>
                <wp:docPr id="107217869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9C2357"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1C8255A8" id="_x0000_s104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lkbKA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tswzx+HJWvoD6i9g6G2cZdRKMF94uSDue6pP7nnjlB&#10;ifpksH/X4+k0LkJyprPFBB13GakuI8xwhCppoGQwNyEtT5LW3mKftzK14LmSU804r0nD027Fhbj0&#10;06vnP8D6N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kiWRs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E9C2357" w14:textId="77777777" w:rsidR="00447A25" w:rsidRDefault="00447A25" w:rsidP="00447A25">
                      <w:pPr>
                        <w:ind w:left="360"/>
                      </w:pPr>
                      <w:r>
                        <w:t xml:space="preserve">  </w:t>
                      </w:r>
                    </w:p>
                  </w:txbxContent>
                </v:textbox>
                <w10:anchorlock/>
              </v:shape>
            </w:pict>
          </mc:Fallback>
        </mc:AlternateContent>
      </w:r>
    </w:p>
    <w:p w14:paraId="517C1EB6" w14:textId="160D691E" w:rsidR="00D3580E" w:rsidRDefault="00D3580E" w:rsidP="00570D37">
      <w:pPr>
        <w:pStyle w:val="BodyText"/>
        <w:keepNext/>
        <w:ind w:left="720" w:hanging="360"/>
      </w:pPr>
      <w:r>
        <w:t>d.</w:t>
      </w:r>
      <w:r>
        <w:tab/>
        <w:t xml:space="preserve">How </w:t>
      </w:r>
      <w:bookmarkStart w:id="7" w:name="_Hlk174445981"/>
      <w:r w:rsidR="00F07315">
        <w:t>and when</w:t>
      </w:r>
      <w:bookmarkEnd w:id="7"/>
      <w:r w:rsidR="00F07315">
        <w:t xml:space="preserve"> </w:t>
      </w:r>
      <w:r>
        <w:t>would the supplies be delivered to your agency?</w:t>
      </w:r>
    </w:p>
    <w:p w14:paraId="11322EE9" w14:textId="3D35C9EB" w:rsidR="00D3580E" w:rsidRDefault="00447A25" w:rsidP="00447A25">
      <w:pPr>
        <w:pStyle w:val="BodyText"/>
        <w:ind w:left="720" w:hanging="360"/>
      </w:pPr>
      <w:r>
        <w:rPr>
          <w:noProof/>
        </w:rPr>
        <mc:AlternateContent>
          <mc:Choice Requires="wps">
            <w:drawing>
              <wp:inline distT="0" distB="0" distL="0" distR="0" wp14:anchorId="10EC1C8F" wp14:editId="29351910">
                <wp:extent cx="5715000" cy="374904"/>
                <wp:effectExtent l="0" t="0" r="19050" b="27305"/>
                <wp:docPr id="107217869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0A5963A"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10EC1C8F" id="_x0000_s104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ft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M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uVN+0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0A5963A" w14:textId="77777777" w:rsidR="00447A25" w:rsidRDefault="00447A25" w:rsidP="00447A25">
                      <w:pPr>
                        <w:ind w:left="360"/>
                      </w:pPr>
                      <w:r>
                        <w:t xml:space="preserve">  </w:t>
                      </w:r>
                    </w:p>
                  </w:txbxContent>
                </v:textbox>
                <w10:anchorlock/>
              </v:shape>
            </w:pict>
          </mc:Fallback>
        </mc:AlternateContent>
      </w:r>
    </w:p>
    <w:p w14:paraId="6E2D7867" w14:textId="352B920D" w:rsidR="00D3580E" w:rsidRDefault="00D3580E" w:rsidP="00570D37">
      <w:pPr>
        <w:pStyle w:val="ListNumber1-MockScenario"/>
        <w:keepNext/>
        <w:ind w:left="360"/>
      </w:pPr>
      <w:r w:rsidRPr="00D3580E">
        <w:t>What vehicle(s) does your agency have available to transport personnel and supplies to the scene?</w:t>
      </w:r>
    </w:p>
    <w:p w14:paraId="7934AAB5" w14:textId="6EECE578" w:rsidR="00D3580E" w:rsidRDefault="00447A25" w:rsidP="00447A25">
      <w:pPr>
        <w:pStyle w:val="ListNumber1-MockScenario"/>
        <w:numPr>
          <w:ilvl w:val="0"/>
          <w:numId w:val="0"/>
        </w:numPr>
        <w:ind w:left="360"/>
      </w:pPr>
      <w:r>
        <w:rPr>
          <w:noProof/>
        </w:rPr>
        <mc:AlternateContent>
          <mc:Choice Requires="wps">
            <w:drawing>
              <wp:inline distT="0" distB="0" distL="0" distR="0" wp14:anchorId="4E67F4E5" wp14:editId="750F39C0">
                <wp:extent cx="5715000" cy="374904"/>
                <wp:effectExtent l="0" t="0" r="19050" b="27305"/>
                <wp:docPr id="107217869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0213F53"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E67F4E5" id="_x0000_s104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xyd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27CKH0flK6hPqL2DYbZxF9Fowf2kpMO5Lqn/cWBO&#10;UKI+GOzfzXQ+j4uQnPliOUPHXUaqywgzHKFKGigZzG1Iy5OktXfY551MLXiuZKwZ5zVpOO5WXIhL&#10;P716/gNsfg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PI/HJ0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0213F53" w14:textId="77777777" w:rsidR="00447A25" w:rsidRDefault="00447A25" w:rsidP="00447A25">
                      <w:pPr>
                        <w:ind w:left="360"/>
                      </w:pPr>
                      <w:r>
                        <w:t xml:space="preserve">  </w:t>
                      </w:r>
                    </w:p>
                  </w:txbxContent>
                </v:textbox>
                <w10:anchorlock/>
              </v:shape>
            </w:pict>
          </mc:Fallback>
        </mc:AlternateContent>
      </w:r>
    </w:p>
    <w:p w14:paraId="4CC7A1F1" w14:textId="2AB6AD24" w:rsidR="00D3580E" w:rsidRDefault="00D3580E" w:rsidP="00570D37">
      <w:pPr>
        <w:pStyle w:val="BodyText"/>
        <w:keepNext/>
        <w:ind w:left="720" w:hanging="360"/>
      </w:pPr>
      <w:r>
        <w:t>a.</w:t>
      </w:r>
      <w:r>
        <w:tab/>
      </w:r>
      <w:r w:rsidRPr="00D3580E">
        <w:t>If your agency does not own a vehicle, how would your agency procure transportation to transport personnel and supplies to the scene?</w:t>
      </w:r>
    </w:p>
    <w:p w14:paraId="1DB5E05E" w14:textId="1D63F5BA" w:rsidR="00D3580E" w:rsidRDefault="00447A25" w:rsidP="00447A25">
      <w:pPr>
        <w:pStyle w:val="BodyText"/>
        <w:ind w:left="720" w:hanging="360"/>
      </w:pPr>
      <w:r>
        <w:rPr>
          <w:noProof/>
        </w:rPr>
        <mc:AlternateContent>
          <mc:Choice Requires="wps">
            <w:drawing>
              <wp:inline distT="0" distB="0" distL="0" distR="0" wp14:anchorId="23DB2864" wp14:editId="0769C879">
                <wp:extent cx="5715000" cy="374904"/>
                <wp:effectExtent l="0" t="0" r="19050" b="27305"/>
                <wp:docPr id="107217869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4AD5E0B"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23DB2864" id="_x0000_s104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Jr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27CMH0flK6iPqL2DYbZxF9Fowf2ipMO5Lqn/uWdO&#10;UKI+GezfcjydxkVIznQ2n6DjLiPVZYQZjlAlDZQM5iak5UnS2lvs81amFjxXcqoZ5zVpeNqtuBCX&#10;fnr1/AdY/wY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CIcms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4AD5E0B" w14:textId="77777777" w:rsidR="00447A25" w:rsidRDefault="00447A25" w:rsidP="00447A25">
                      <w:pPr>
                        <w:ind w:left="360"/>
                      </w:pPr>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D3580E" w14:paraId="58BC7AE8" w14:textId="77777777" w:rsidTr="004B6279">
        <w:trPr>
          <w:cantSplit/>
          <w:tblHeader/>
        </w:trPr>
        <w:tc>
          <w:tcPr>
            <w:tcW w:w="9350" w:type="dxa"/>
            <w:shd w:val="clear" w:color="auto" w:fill="auto"/>
          </w:tcPr>
          <w:p w14:paraId="70C1E008" w14:textId="62F9E8D0" w:rsidR="00D3580E" w:rsidRDefault="00D3580E" w:rsidP="004B6279">
            <w:pPr>
              <w:pStyle w:val="Heading2-MockScenario"/>
            </w:pPr>
            <w:r>
              <w:t>Deployment: On-Scene Workspace and Access Permissions</w:t>
            </w:r>
          </w:p>
        </w:tc>
      </w:tr>
    </w:tbl>
    <w:p w14:paraId="2AD6AEC9" w14:textId="1A7FF049" w:rsidR="00D3580E" w:rsidRDefault="00D3580E" w:rsidP="00570D37">
      <w:pPr>
        <w:pStyle w:val="ListNumber1-MockScenario"/>
        <w:keepNext/>
        <w:ind w:left="360"/>
      </w:pPr>
      <w:r w:rsidRPr="00D3580E">
        <w:t xml:space="preserve">Describe where </w:t>
      </w:r>
      <w:r w:rsidR="00F07315">
        <w:t xml:space="preserve">(in reference to </w:t>
      </w:r>
      <w:r w:rsidR="00F07315" w:rsidRPr="004A2FCD">
        <w:rPr>
          <w:b/>
          <w:bCs/>
        </w:rPr>
        <w:t>Figure 1</w:t>
      </w:r>
      <w:r w:rsidR="00F07315">
        <w:t>)</w:t>
      </w:r>
      <w:r w:rsidR="00F07315" w:rsidRPr="00D3580E">
        <w:t xml:space="preserve"> </w:t>
      </w:r>
      <w:r w:rsidRPr="00D3580E">
        <w:t>and how your agency would set up an operational workspace at the scene.</w:t>
      </w:r>
    </w:p>
    <w:p w14:paraId="55A40076" w14:textId="3AB0953F" w:rsidR="00D3580E" w:rsidRDefault="00447A25" w:rsidP="00447A25">
      <w:pPr>
        <w:pStyle w:val="ListNumber1-MockScenario"/>
        <w:numPr>
          <w:ilvl w:val="0"/>
          <w:numId w:val="0"/>
        </w:numPr>
        <w:ind w:left="360"/>
      </w:pPr>
      <w:r>
        <w:rPr>
          <w:noProof/>
        </w:rPr>
        <mc:AlternateContent>
          <mc:Choice Requires="wps">
            <w:drawing>
              <wp:inline distT="0" distB="0" distL="0" distR="0" wp14:anchorId="4156B017" wp14:editId="07C0B844">
                <wp:extent cx="5715000" cy="374904"/>
                <wp:effectExtent l="0" t="0" r="19050" b="27305"/>
                <wp:docPr id="107217869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939ECD9"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156B017" id="_x0000_s104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H7JwIAAEkEAAAOAAAAZHJzL2Uyb0RvYy54bWysVNuO2yAQfa/Uf0C8N3ayySZrxVlts01V&#10;aXuRtv0AjHGMCgwFEjv9+g7Ym023Uh+qvqCBgTNzzsywvu21IkfhvART0ukkp0QYDrU0+5J++7p7&#10;s6LEB2ZqpsCIkp6Ep7eb16/WnS3EDFpQtXAEQYwvOlvSNgRbZJnnrdDMT8AKg84GnGYBt26f1Y51&#10;iK5VNsvz66wDV1sHXHiPp/eDk24SftMIHj43jReBqJJibiGtLq1VXLPNmhV7x2wr+ZgG+4csNJMG&#10;g56h7llg5ODkH1BacgcemjDhoDNoGslF4oBspvkLNo8tsyJxQXG8Pcvk/x8s/3R8tF8cCf1b6LGA&#10;iYS3D8C/e2Jg2zKzF3fOQdcKVmPgaZQs66wvxqdRal/4CFJ1H6HGIrNDgATUN05HVZAnQXQswOks&#10;uugD4Xi4WE4XeY4ujr6r5fwmn6cQrHh6bZ0P7wVoEo2SOixqQmfHBx9iNqx4uhKDeVCy3kml0iY2&#10;ktgqR44MW6DaDwzVQWOqw9kqhR9wUt/F6wn1NyRlSFfS66tFPmj0lyihH1R6kYuWAXtdSV3SFTJG&#10;zqn7orDvTJ3swKQabCSlzKh0FHeQOfRVT2Rd0ll6HJWvoD6h9g6G3sZZRKMF95OSDvu6pP7HgTlB&#10;ifpgsH430/k8DkLazBdLBCLu0lNdepjhCFXSQMlgbkManiStvcM672QqwXMmY87Yr0nDcbbiQFzu&#10;063nH2Dz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t//R+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939ECD9" w14:textId="77777777" w:rsidR="00447A25" w:rsidRDefault="00447A25" w:rsidP="00447A25">
                      <w:pPr>
                        <w:ind w:left="360"/>
                      </w:pPr>
                      <w:r>
                        <w:t xml:space="preserve">  </w:t>
                      </w:r>
                    </w:p>
                  </w:txbxContent>
                </v:textbox>
                <w10:anchorlock/>
              </v:shape>
            </w:pict>
          </mc:Fallback>
        </mc:AlternateContent>
      </w:r>
    </w:p>
    <w:p w14:paraId="4F923528" w14:textId="742AE501" w:rsidR="00D3580E" w:rsidRDefault="00D3580E" w:rsidP="00570D37">
      <w:pPr>
        <w:pStyle w:val="ListNumber1-MockScenario"/>
        <w:keepNext/>
        <w:ind w:left="360"/>
      </w:pPr>
      <w:r w:rsidRPr="00D3580E">
        <w:t>Who would have access to this workspace, and how would the flow of traffic be secured (e.g., from media personnel or family members of missing relatives)? Who would be responsible for securing the on-scene workspace and flow of traffic?</w:t>
      </w:r>
    </w:p>
    <w:p w14:paraId="1B8BE72F" w14:textId="2C175C12" w:rsidR="00D3580E" w:rsidRDefault="00447A25" w:rsidP="00447A25">
      <w:pPr>
        <w:pStyle w:val="ListNumber1-MockScenario"/>
        <w:numPr>
          <w:ilvl w:val="0"/>
          <w:numId w:val="0"/>
        </w:numPr>
        <w:ind w:left="360"/>
      </w:pPr>
      <w:r>
        <w:rPr>
          <w:noProof/>
        </w:rPr>
        <mc:AlternateContent>
          <mc:Choice Requires="wps">
            <w:drawing>
              <wp:inline distT="0" distB="0" distL="0" distR="0" wp14:anchorId="4DD2D2E5" wp14:editId="4FCD0835">
                <wp:extent cx="5715000" cy="374904"/>
                <wp:effectExtent l="0" t="0" r="19050" b="27305"/>
                <wp:docPr id="107217869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E04B3EA"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DD2D2E5" id="_x0000_s104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L8N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OUISpfQX1C7R0Ms427iEYL7iclHc51Sf2PA3OC&#10;EvXBYP9upvN5XITkzBfLGTruMlJdRpjhCFXSQMlgbkNaniStvcM+72RqwXMlY804r0nDcbfiQlz6&#10;6dXzH2Dz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Ui/D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E04B3EA" w14:textId="77777777" w:rsidR="00447A25" w:rsidRDefault="00447A25" w:rsidP="00447A25">
                      <w:pPr>
                        <w:ind w:left="360"/>
                      </w:pPr>
                      <w:r>
                        <w:t xml:space="preserve">  </w:t>
                      </w:r>
                    </w:p>
                  </w:txbxContent>
                </v:textbox>
                <w10:anchorlock/>
              </v:shape>
            </w:pict>
          </mc:Fallback>
        </mc:AlternateContent>
      </w:r>
    </w:p>
    <w:p w14:paraId="26BF4B8A" w14:textId="05F7ACC9" w:rsidR="00D3580E" w:rsidRDefault="00D3580E" w:rsidP="00570D37">
      <w:pPr>
        <w:pStyle w:val="ListNumber1-MockScenario"/>
        <w:keepNext/>
        <w:ind w:left="360"/>
      </w:pPr>
      <w:r w:rsidRPr="00D3580E">
        <w:lastRenderedPageBreak/>
        <w:t>Describe how your agency would control the temperature and humidity of the operational workspace to ensure that instrumentation remains operable.</w:t>
      </w:r>
    </w:p>
    <w:p w14:paraId="34E431EF" w14:textId="4797D863" w:rsidR="00D3580E" w:rsidRDefault="00447A25" w:rsidP="00447A25">
      <w:pPr>
        <w:pStyle w:val="ListNumber1-MockScenario"/>
        <w:numPr>
          <w:ilvl w:val="0"/>
          <w:numId w:val="0"/>
        </w:numPr>
        <w:ind w:left="360"/>
      </w:pPr>
      <w:r>
        <w:rPr>
          <w:noProof/>
        </w:rPr>
        <mc:AlternateContent>
          <mc:Choice Requires="wps">
            <w:drawing>
              <wp:inline distT="0" distB="0" distL="0" distR="0" wp14:anchorId="5B6AF28B" wp14:editId="11BB0C21">
                <wp:extent cx="5715000" cy="374904"/>
                <wp:effectExtent l="0" t="0" r="19050" b="27305"/>
                <wp:docPr id="107217869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42D5FB4"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5B6AF28B" id="_x0000_s104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n3M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Z/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KWfcw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42D5FB4" w14:textId="77777777" w:rsidR="00447A25" w:rsidRDefault="00447A25" w:rsidP="00447A25">
                      <w:pPr>
                        <w:ind w:left="360"/>
                      </w:pPr>
                      <w:r>
                        <w:t xml:space="preserve">  </w:t>
                      </w:r>
                    </w:p>
                  </w:txbxContent>
                </v:textbox>
                <w10:anchorlock/>
              </v:shape>
            </w:pict>
          </mc:Fallback>
        </mc:AlternateContent>
      </w:r>
    </w:p>
    <w:p w14:paraId="44675AEB" w14:textId="26B9683B" w:rsidR="00D3580E" w:rsidRDefault="00D3580E" w:rsidP="00570D37">
      <w:pPr>
        <w:pStyle w:val="ListNumber1-MockScenario"/>
        <w:keepNext/>
        <w:ind w:left="360"/>
      </w:pPr>
      <w:r w:rsidRPr="00D3580E">
        <w:t>Describe how your agency would provide support for the health and wellbeing of all staff members participating in the deployment.</w:t>
      </w:r>
    </w:p>
    <w:p w14:paraId="7C1853D3" w14:textId="5C16189E" w:rsidR="00D3580E" w:rsidRDefault="00447A25" w:rsidP="00447A25">
      <w:pPr>
        <w:pStyle w:val="ListNumber1-MockScenario"/>
        <w:numPr>
          <w:ilvl w:val="0"/>
          <w:numId w:val="0"/>
        </w:numPr>
        <w:ind w:left="360"/>
      </w:pPr>
      <w:r>
        <w:rPr>
          <w:noProof/>
        </w:rPr>
        <mc:AlternateContent>
          <mc:Choice Requires="wps">
            <w:drawing>
              <wp:inline distT="0" distB="0" distL="0" distR="0" wp14:anchorId="648472A7" wp14:editId="28E26EA2">
                <wp:extent cx="5715000" cy="374904"/>
                <wp:effectExtent l="0" t="0" r="19050" b="27305"/>
                <wp:docPr id="107217870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901A70F"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48472A7" id="_x0000_s104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M6KA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uuSTqbx46h8BfURtXcwzDbuIhotuF+UdDjXJfU/98wJ&#10;StQng/27Hs9mcRGSM5svJui4y0h1GWGGI1RJAyWDuQlpeZK09hb7vJWpBc+VnGrGeU0annYrLsSl&#10;n149/wHWvw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AhEzo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901A70F" w14:textId="77777777" w:rsidR="00447A25" w:rsidRDefault="00447A25" w:rsidP="00447A25">
                      <w:pPr>
                        <w:ind w:left="360"/>
                      </w:pPr>
                      <w:r>
                        <w:t xml:space="preserve">  </w:t>
                      </w:r>
                    </w:p>
                  </w:txbxContent>
                </v:textbox>
                <w10:anchorlock/>
              </v:shape>
            </w:pict>
          </mc:Fallback>
        </mc:AlternateContent>
      </w:r>
    </w:p>
    <w:p w14:paraId="6DEAADC5" w14:textId="77777777" w:rsidR="00F07315" w:rsidRDefault="00F07315" w:rsidP="00F07315">
      <w:pPr>
        <w:pStyle w:val="BodyText"/>
        <w:keepNext/>
        <w:numPr>
          <w:ilvl w:val="1"/>
          <w:numId w:val="2"/>
        </w:numPr>
        <w:ind w:left="720"/>
      </w:pPr>
      <w:bookmarkStart w:id="8" w:name="_Hlk174446051"/>
      <w:r>
        <w:t xml:space="preserve">Describe the basic humanitarian offerings that would be provided to all staff members participating in the deployment (e.g., scheduled breaks, meals, water, adequate sleep).    </w:t>
      </w:r>
    </w:p>
    <w:p w14:paraId="0E7B00DC" w14:textId="3020F5AB" w:rsidR="00F07315" w:rsidRDefault="00F07315" w:rsidP="00F07315">
      <w:pPr>
        <w:pStyle w:val="BodyText"/>
        <w:keepNext/>
        <w:ind w:left="360"/>
      </w:pPr>
      <w:r>
        <w:rPr>
          <w:noProof/>
        </w:rPr>
        <mc:AlternateContent>
          <mc:Choice Requires="wps">
            <w:drawing>
              <wp:inline distT="0" distB="0" distL="0" distR="0" wp14:anchorId="6941B550" wp14:editId="18D5A085">
                <wp:extent cx="5715000" cy="374904"/>
                <wp:effectExtent l="0" t="0" r="19050" b="27305"/>
                <wp:docPr id="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FDC9FC9"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6941B550" id="_x0000_s105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ImU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MkUlS+gvqE2jsYZht3EY0W3E9KOpzrkvofB+YE&#10;JeqDwf7dTOfzuAjJmS+WM3TcZaS6jDDDEaqkgZLB3Ia0PElae4d93snUgudKxppxXpOG427Fhbj0&#10;06vnP8DmF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0siZQ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FDC9FC9" w14:textId="77777777" w:rsidR="00F07315" w:rsidRDefault="00F07315" w:rsidP="00F07315">
                      <w:r>
                        <w:t xml:space="preserve">  </w:t>
                      </w:r>
                    </w:p>
                  </w:txbxContent>
                </v:textbox>
                <w10:anchorlock/>
              </v:shape>
            </w:pict>
          </mc:Fallback>
        </mc:AlternateContent>
      </w:r>
      <w:bookmarkEnd w:id="8"/>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D3580E" w14:paraId="6820D401" w14:textId="77777777" w:rsidTr="004B6279">
        <w:trPr>
          <w:cantSplit/>
          <w:tblHeader/>
        </w:trPr>
        <w:tc>
          <w:tcPr>
            <w:tcW w:w="9350" w:type="dxa"/>
            <w:shd w:val="clear" w:color="auto" w:fill="auto"/>
          </w:tcPr>
          <w:p w14:paraId="21417B38" w14:textId="02FF4BE2" w:rsidR="00D3580E" w:rsidRDefault="00D3580E" w:rsidP="004B6279">
            <w:pPr>
              <w:pStyle w:val="Heading2-MockScenario"/>
            </w:pPr>
            <w:r>
              <w:t>Deployment: On-Scene External and Internal Communication</w:t>
            </w:r>
          </w:p>
        </w:tc>
      </w:tr>
    </w:tbl>
    <w:p w14:paraId="6792B733" w14:textId="0EC31DD9" w:rsidR="00D3580E" w:rsidRDefault="00D3580E" w:rsidP="00570D37">
      <w:pPr>
        <w:pStyle w:val="ListNumber1-MockScenario"/>
        <w:keepNext/>
        <w:ind w:left="360"/>
      </w:pPr>
      <w:r w:rsidRPr="00D3580E">
        <w:t>Describe how internal collaborators would communicate during deployment.</w:t>
      </w:r>
    </w:p>
    <w:p w14:paraId="39048E96" w14:textId="2B6821EE" w:rsidR="0092695E" w:rsidRDefault="0092695E" w:rsidP="0092695E">
      <w:pPr>
        <w:pStyle w:val="ListNumber1-MockScenario"/>
        <w:numPr>
          <w:ilvl w:val="0"/>
          <w:numId w:val="0"/>
        </w:numPr>
        <w:ind w:left="360"/>
      </w:pPr>
      <w:r>
        <w:rPr>
          <w:noProof/>
        </w:rPr>
        <mc:AlternateContent>
          <mc:Choice Requires="wps">
            <w:drawing>
              <wp:inline distT="0" distB="0" distL="0" distR="0" wp14:anchorId="54EA6281" wp14:editId="1ED4492A">
                <wp:extent cx="5715000" cy="374904"/>
                <wp:effectExtent l="0" t="0" r="19050" b="27305"/>
                <wp:docPr id="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DEF471" w14:textId="77777777" w:rsidR="0092695E" w:rsidRDefault="0092695E" w:rsidP="0092695E">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54EA6281" id="_x0000_s105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di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F/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K+b52I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EDEF471" w14:textId="77777777" w:rsidR="0092695E" w:rsidRDefault="0092695E" w:rsidP="0092695E">
                      <w:pPr>
                        <w:ind w:left="360"/>
                      </w:pPr>
                      <w:r>
                        <w:t xml:space="preserve">  </w:t>
                      </w:r>
                    </w:p>
                  </w:txbxContent>
                </v:textbox>
                <w10:anchorlock/>
              </v:shape>
            </w:pict>
          </mc:Fallback>
        </mc:AlternateContent>
      </w:r>
    </w:p>
    <w:p w14:paraId="3F8A7A1C" w14:textId="5C83DE59" w:rsidR="00D3580E" w:rsidRDefault="00D3580E" w:rsidP="00570D37">
      <w:pPr>
        <w:pStyle w:val="ListNumber1-MockScenario"/>
        <w:keepNext/>
        <w:numPr>
          <w:ilvl w:val="0"/>
          <w:numId w:val="0"/>
        </w:numPr>
        <w:ind w:left="720" w:hanging="360"/>
      </w:pPr>
      <w:r>
        <w:t>a.</w:t>
      </w:r>
      <w:r>
        <w:tab/>
      </w:r>
      <w:r w:rsidR="00AB3847" w:rsidRPr="00AB3847">
        <w:t>Would someone be tasked with serving as the point of contact for all internal communication? Who would assume this role, and why?</w:t>
      </w:r>
    </w:p>
    <w:p w14:paraId="3E7B4D01" w14:textId="1BD313A0"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6B072A7F" wp14:editId="51078768">
                <wp:extent cx="5715000" cy="374904"/>
                <wp:effectExtent l="0" t="0" r="19050" b="27305"/>
                <wp:docPr id="107217870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2C28BD7"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B072A7F" id="_x0000_s105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SWjKA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uuSTubx46h8BfURtXcwzDbuIhotuF+UdDjXJfU/98wJ&#10;StQng/27Hk+ncRGSM50tJui4y0h1GWGGI1RJAyWDuQlpeZK09hb7vJWpBc+VnGrGeU0annYrLsSl&#10;n149/wHWvwE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JhFJaM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2C28BD7" w14:textId="77777777" w:rsidR="00447A25" w:rsidRDefault="00447A25" w:rsidP="00447A25">
                      <w:pPr>
                        <w:ind w:left="360"/>
                      </w:pPr>
                      <w:r>
                        <w:t xml:space="preserve">  </w:t>
                      </w:r>
                    </w:p>
                  </w:txbxContent>
                </v:textbox>
                <w10:anchorlock/>
              </v:shape>
            </w:pict>
          </mc:Fallback>
        </mc:AlternateContent>
      </w:r>
    </w:p>
    <w:p w14:paraId="1B45E81F" w14:textId="78DD366A" w:rsidR="00D3580E" w:rsidRDefault="00D3580E" w:rsidP="00570D37">
      <w:pPr>
        <w:pStyle w:val="ListNumber1-MockScenario"/>
        <w:keepNext/>
        <w:numPr>
          <w:ilvl w:val="0"/>
          <w:numId w:val="0"/>
        </w:numPr>
        <w:ind w:left="720" w:hanging="360"/>
      </w:pPr>
      <w:r>
        <w:t>b.</w:t>
      </w:r>
      <w:r>
        <w:tab/>
      </w:r>
      <w:r w:rsidR="00AB3847" w:rsidRPr="00AB3847">
        <w:t>What method of communication would be used (e.g., personal cell phones, work cell phones, business messaging applications [Teams, Slack, Signal, etc.])?</w:t>
      </w:r>
    </w:p>
    <w:p w14:paraId="63E6AF0C" w14:textId="5D6C55CE"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2CD9AA1E" wp14:editId="69EC06F8">
                <wp:extent cx="5715000" cy="374904"/>
                <wp:effectExtent l="0" t="0" r="19050" b="27305"/>
                <wp:docPr id="107217870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D2C5344"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2CD9AA1E" id="_x0000_s105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tV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l/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EryS1U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D2C5344" w14:textId="77777777" w:rsidR="00447A25" w:rsidRDefault="00447A25" w:rsidP="00447A25">
                      <w:pPr>
                        <w:ind w:left="360"/>
                      </w:pPr>
                      <w:r>
                        <w:t xml:space="preserve">  </w:t>
                      </w:r>
                    </w:p>
                  </w:txbxContent>
                </v:textbox>
                <w10:anchorlock/>
              </v:shape>
            </w:pict>
          </mc:Fallback>
        </mc:AlternateContent>
      </w:r>
    </w:p>
    <w:p w14:paraId="6F204B62" w14:textId="36847AE4" w:rsidR="00D3580E" w:rsidRDefault="00D3580E" w:rsidP="00570D37">
      <w:pPr>
        <w:pStyle w:val="ListNumber1-MockScenario"/>
        <w:keepNext/>
        <w:numPr>
          <w:ilvl w:val="0"/>
          <w:numId w:val="0"/>
        </w:numPr>
        <w:ind w:left="720" w:hanging="360"/>
      </w:pPr>
      <w:r>
        <w:t>c.</w:t>
      </w:r>
      <w:r>
        <w:tab/>
      </w:r>
      <w:r w:rsidR="00AB3847" w:rsidRPr="00AB3847">
        <w:t>What type(s) of information would be important to communicate among internal personnel?</w:t>
      </w:r>
    </w:p>
    <w:p w14:paraId="188C886D" w14:textId="41EA607F" w:rsidR="00447A25" w:rsidRDefault="00447A25" w:rsidP="00447A25">
      <w:pPr>
        <w:pStyle w:val="ListNumber1-MockScenario"/>
        <w:numPr>
          <w:ilvl w:val="0"/>
          <w:numId w:val="0"/>
        </w:numPr>
        <w:ind w:left="720" w:hanging="360"/>
      </w:pPr>
      <w:r>
        <w:rPr>
          <w:noProof/>
        </w:rPr>
        <mc:AlternateContent>
          <mc:Choice Requires="wps">
            <w:drawing>
              <wp:inline distT="0" distB="0" distL="0" distR="0" wp14:anchorId="5784D156" wp14:editId="63BFFB3F">
                <wp:extent cx="5715000" cy="374904"/>
                <wp:effectExtent l="0" t="0" r="19050" b="27305"/>
                <wp:docPr id="107217870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25A6BE7"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5784D156" id="_x0000_s105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GAl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i6pLNV/DgqX0F9Qu0dDLONu4hGC+4nJR3OdUn9jwNz&#10;ghL1wWD/bqbzeVyE5MwXyxk67jJSXUaY4QhV0kDJYG5DWp4krb3DPu9kasFzJWPNOK9Jw3G34kJc&#10;+unV8x9g8w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CNYYCU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625A6BE7" w14:textId="77777777" w:rsidR="00447A25" w:rsidRDefault="00447A25" w:rsidP="00447A25">
                      <w:pPr>
                        <w:ind w:left="360"/>
                      </w:pPr>
                      <w:r>
                        <w:t xml:space="preserve">  </w:t>
                      </w:r>
                    </w:p>
                  </w:txbxContent>
                </v:textbox>
                <w10:anchorlock/>
              </v:shape>
            </w:pict>
          </mc:Fallback>
        </mc:AlternateContent>
      </w:r>
    </w:p>
    <w:p w14:paraId="48D2F8D5" w14:textId="1464198F" w:rsidR="00D3580E" w:rsidRDefault="00AB3847" w:rsidP="00570D37">
      <w:pPr>
        <w:pStyle w:val="ListNumber1-MockScenario"/>
        <w:keepNext/>
        <w:ind w:left="360"/>
      </w:pPr>
      <w:r w:rsidRPr="00AB3847">
        <w:t>Describe how internal collaborators would communicate with external collaborators during deployment.</w:t>
      </w:r>
    </w:p>
    <w:p w14:paraId="7207C635" w14:textId="4719EE84" w:rsidR="0092695E" w:rsidRDefault="0092695E" w:rsidP="0092695E">
      <w:pPr>
        <w:pStyle w:val="ListNumber1-MockScenario"/>
        <w:numPr>
          <w:ilvl w:val="0"/>
          <w:numId w:val="0"/>
        </w:numPr>
        <w:ind w:left="360"/>
      </w:pPr>
      <w:r>
        <w:rPr>
          <w:noProof/>
        </w:rPr>
        <mc:AlternateContent>
          <mc:Choice Requires="wps">
            <w:drawing>
              <wp:inline distT="0" distB="0" distL="0" distR="0" wp14:anchorId="48E00941" wp14:editId="6D0813C9">
                <wp:extent cx="5715000" cy="374904"/>
                <wp:effectExtent l="0" t="0" r="19050" b="27305"/>
                <wp:docPr id="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F4BC981" w14:textId="77777777" w:rsidR="0092695E" w:rsidRDefault="0092695E" w:rsidP="0092695E">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8E00941" id="_x0000_s105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w7TKQ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i6pJNl/DgqX0F9RO0dDLONu4hGC+4XJR3OdUn9zz1z&#10;ghL1yWD/luPpNC5Ccqaz+QQddxmpLiPMcIQqaaBkMDchLU+S1t5in7cyteC5klPNOK9Jw9NuxYW4&#10;9NOr5z/A+jcAAAD//wMAUEsDBBQABgAIAAAAIQDMcp9F2gAAAAQBAAAPAAAAZHJzL2Rvd25yZXYu&#10;eG1sTI9BS8NAEIXvgv9hGcGbnU3BYGM2pQpeFERrpddtdpqEZnfD7qaN/npHL/Xy4PGG974pl5Pt&#10;xZFC7LxTkM0kCHK1N51rFGw+nm7uQMSkndG9d6TgiyIsq8uLUhfGn9w7HdepEVziYqEVtCkNBWKs&#10;W7I6zvxAjrO9D1YntqFBE/SJy22PcylztLpzvNDqgR5bqg/r0SrYZt8Pm3z7ieHw8jbPEcfn7JWU&#10;ur6aVvcgEk3pfAy/+IwOFTPt/OhMFL0CfiT9KWcLKdnuFNwuJGBV4n/46gcAAP//AwBQSwECLQAU&#10;AAYACAAAACEAtoM4kv4AAADhAQAAEwAAAAAAAAAAAAAAAAAAAAAAW0NvbnRlbnRfVHlwZXNdLnht&#10;bFBLAQItABQABgAIAAAAIQA4/SH/1gAAAJQBAAALAAAAAAAAAAAAAAAAAC8BAABfcmVscy8ucmVs&#10;c1BLAQItABQABgAIAAAAIQDx7w7TKQIAAEkEAAAOAAAAAAAAAAAAAAAAAC4CAABkcnMvZTJvRG9j&#10;LnhtbFBLAQItABQABgAIAAAAIQDMcp9F2gAAAAQBAAAPAAAAAAAAAAAAAAAAAIMEAABkcnMvZG93&#10;bnJldi54bWxQSwUGAAAAAAQABADzAAAAigUAAAAA&#10;" fillcolor="#d8d8d8 [2732]" strokecolor="black [3213]" strokeweight=".5pt">
                <v:textbox style="mso-fit-shape-to-text:t">
                  <w:txbxContent>
                    <w:p w14:paraId="2F4BC981" w14:textId="77777777" w:rsidR="0092695E" w:rsidRDefault="0092695E" w:rsidP="0092695E">
                      <w:pPr>
                        <w:ind w:left="360"/>
                      </w:pPr>
                      <w:r>
                        <w:t xml:space="preserve">  </w:t>
                      </w:r>
                    </w:p>
                  </w:txbxContent>
                </v:textbox>
                <w10:anchorlock/>
              </v:shape>
            </w:pict>
          </mc:Fallback>
        </mc:AlternateContent>
      </w:r>
    </w:p>
    <w:p w14:paraId="57E0C218" w14:textId="73E45FF7" w:rsidR="00AB3847" w:rsidRDefault="00AB3847" w:rsidP="00570D37">
      <w:pPr>
        <w:pStyle w:val="ListNumber1-MockScenario"/>
        <w:keepNext/>
        <w:numPr>
          <w:ilvl w:val="0"/>
          <w:numId w:val="0"/>
        </w:numPr>
        <w:ind w:left="720" w:hanging="360"/>
      </w:pPr>
      <w:r>
        <w:t>a.</w:t>
      </w:r>
      <w:r>
        <w:tab/>
      </w:r>
      <w:r w:rsidRPr="00AB3847">
        <w:t xml:space="preserve">Would someone be tasked with serving as the point of contact for all internal </w:t>
      </w:r>
      <w:r>
        <w:t xml:space="preserve">to external </w:t>
      </w:r>
      <w:r w:rsidRPr="00AB3847">
        <w:t>communication? Who would assume this role, and why?</w:t>
      </w:r>
    </w:p>
    <w:p w14:paraId="6482F553" w14:textId="557F9374"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518DC43A" wp14:editId="66873BA5">
                <wp:extent cx="5715000" cy="374904"/>
                <wp:effectExtent l="0" t="0" r="19050" b="27305"/>
                <wp:docPr id="107217870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8352457"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518DC43A" id="_x0000_s105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qT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CL6k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08352457" w14:textId="77777777" w:rsidR="00447A25" w:rsidRDefault="00447A25" w:rsidP="00447A25">
                      <w:pPr>
                        <w:ind w:left="360"/>
                      </w:pPr>
                      <w:r>
                        <w:t xml:space="preserve">  </w:t>
                      </w:r>
                    </w:p>
                  </w:txbxContent>
                </v:textbox>
                <w10:anchorlock/>
              </v:shape>
            </w:pict>
          </mc:Fallback>
        </mc:AlternateContent>
      </w:r>
    </w:p>
    <w:p w14:paraId="0F0A4C7E" w14:textId="77777777" w:rsidR="00AB3847" w:rsidRDefault="00AB3847" w:rsidP="00570D37">
      <w:pPr>
        <w:pStyle w:val="ListNumber1-MockScenario"/>
        <w:keepNext/>
        <w:numPr>
          <w:ilvl w:val="0"/>
          <w:numId w:val="0"/>
        </w:numPr>
        <w:ind w:left="720" w:hanging="360"/>
      </w:pPr>
      <w:r>
        <w:lastRenderedPageBreak/>
        <w:t>b.</w:t>
      </w:r>
      <w:r>
        <w:tab/>
      </w:r>
      <w:r w:rsidRPr="00AB3847">
        <w:t>What method of communication would be used (e.g., personal cell phones, work cell phones, business messaging applications [Teams, Slack, Signal, etc.])?</w:t>
      </w:r>
    </w:p>
    <w:p w14:paraId="1925415D" w14:textId="25F34086"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78A05236" wp14:editId="49A8A9CF">
                <wp:extent cx="5715000" cy="374904"/>
                <wp:effectExtent l="0" t="0" r="19050" b="27305"/>
                <wp:docPr id="107217870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BDB237"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78A05236" id="_x0000_s105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Rl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ZovIV1CfU3sEw27iLaLTgflLS4VyX1P84MCco&#10;UR8M9u9mOp/HRUjOfLGcoeMuI9VlhBmOUCUNlAzmNqTlSdLaO+zzTqYWPFcy1ozzmjQcdysuxKWf&#10;Xj3/ATa/AA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KpWUZ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FBDB237" w14:textId="77777777" w:rsidR="00447A25" w:rsidRDefault="00447A25" w:rsidP="00447A25">
                      <w:pPr>
                        <w:ind w:left="360"/>
                      </w:pPr>
                      <w:r>
                        <w:t xml:space="preserve">  </w:t>
                      </w:r>
                    </w:p>
                  </w:txbxContent>
                </v:textbox>
                <w10:anchorlock/>
              </v:shape>
            </w:pict>
          </mc:Fallback>
        </mc:AlternateContent>
      </w:r>
    </w:p>
    <w:p w14:paraId="45493A1E" w14:textId="72463D32" w:rsidR="00AB3847" w:rsidRDefault="00AB3847" w:rsidP="00570D37">
      <w:pPr>
        <w:pStyle w:val="ListNumber1-MockScenario"/>
        <w:keepNext/>
        <w:numPr>
          <w:ilvl w:val="0"/>
          <w:numId w:val="0"/>
        </w:numPr>
        <w:ind w:left="720" w:hanging="360"/>
      </w:pPr>
      <w:r>
        <w:t>c.</w:t>
      </w:r>
      <w:r>
        <w:tab/>
      </w:r>
      <w:r w:rsidRPr="00AB3847">
        <w:t xml:space="preserve">What type(s) of information would be important </w:t>
      </w:r>
      <w:r>
        <w:t>for internal</w:t>
      </w:r>
      <w:r w:rsidRPr="00AB3847">
        <w:t xml:space="preserve"> personnel</w:t>
      </w:r>
      <w:r>
        <w:t xml:space="preserve"> to communicate to external personnel</w:t>
      </w:r>
      <w:r w:rsidRPr="00AB3847">
        <w:t>?</w:t>
      </w:r>
    </w:p>
    <w:p w14:paraId="16FD2E64" w14:textId="620E216D" w:rsidR="00D3580E" w:rsidRDefault="00447A25" w:rsidP="00447A25">
      <w:pPr>
        <w:pStyle w:val="ListNumber1-MockScenario"/>
        <w:numPr>
          <w:ilvl w:val="0"/>
          <w:numId w:val="0"/>
        </w:numPr>
        <w:ind w:left="720" w:hanging="360"/>
      </w:pPr>
      <w:r>
        <w:rPr>
          <w:noProof/>
        </w:rPr>
        <mc:AlternateContent>
          <mc:Choice Requires="wps">
            <w:drawing>
              <wp:inline distT="0" distB="0" distL="0" distR="0" wp14:anchorId="2FE06435" wp14:editId="65214D8B">
                <wp:extent cx="5715000" cy="374904"/>
                <wp:effectExtent l="0" t="0" r="19050" b="27305"/>
                <wp:docPr id="107217870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4CF623A0"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2FE06435" id="_x0000_s105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ak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Zr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B1LVqQ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4CF623A0" w14:textId="77777777" w:rsidR="00447A25" w:rsidRDefault="00447A25" w:rsidP="00447A25">
                      <w:pPr>
                        <w:ind w:left="360"/>
                      </w:pPr>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B3847" w14:paraId="35133920" w14:textId="77777777" w:rsidTr="004B6279">
        <w:trPr>
          <w:cantSplit/>
          <w:tblHeader/>
        </w:trPr>
        <w:tc>
          <w:tcPr>
            <w:tcW w:w="9350" w:type="dxa"/>
            <w:shd w:val="clear" w:color="auto" w:fill="auto"/>
          </w:tcPr>
          <w:p w14:paraId="2F5A44EE" w14:textId="1ED59669" w:rsidR="00AB3847" w:rsidRDefault="00AB3847" w:rsidP="0092695E">
            <w:pPr>
              <w:pStyle w:val="Heading2-MockScenario"/>
              <w:keepNext/>
            </w:pPr>
            <w:r>
              <w:t>Deployment: Supplies</w:t>
            </w:r>
          </w:p>
        </w:tc>
      </w:tr>
    </w:tbl>
    <w:p w14:paraId="00B7532E" w14:textId="75C3EEBE" w:rsidR="00AB3847" w:rsidRDefault="00AB3847" w:rsidP="0092695E">
      <w:pPr>
        <w:pStyle w:val="ListNumber1-MockScenario"/>
        <w:keepNext/>
        <w:ind w:left="360"/>
      </w:pPr>
      <w:r w:rsidRPr="00AB3847">
        <w:t>How would your agency store temperature-controlled resources at the scene?</w:t>
      </w:r>
    </w:p>
    <w:p w14:paraId="4C97C4A2" w14:textId="2944D84C" w:rsidR="00AB3847" w:rsidRDefault="00447A25" w:rsidP="00447A25">
      <w:pPr>
        <w:pStyle w:val="ListNumber1-MockScenario"/>
        <w:numPr>
          <w:ilvl w:val="0"/>
          <w:numId w:val="0"/>
        </w:numPr>
        <w:ind w:left="360"/>
      </w:pPr>
      <w:r>
        <w:rPr>
          <w:noProof/>
        </w:rPr>
        <mc:AlternateContent>
          <mc:Choice Requires="wps">
            <w:drawing>
              <wp:inline distT="0" distB="0" distL="0" distR="0" wp14:anchorId="0B502EC9" wp14:editId="645E97A7">
                <wp:extent cx="5715000" cy="374904"/>
                <wp:effectExtent l="0" t="0" r="19050" b="27305"/>
                <wp:docPr id="107217870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E418D14"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0B502EC9" id="_x0000_s105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hSJw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sUaho/jspXUB9RewfDbOMuotGC+0VJh3NdUv9zz5yg&#10;RH0y2L/r8WwWFyE5s/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z/w4Ui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E418D14" w14:textId="77777777" w:rsidR="00447A25" w:rsidRDefault="00447A25" w:rsidP="00447A25">
                      <w:pPr>
                        <w:ind w:left="360"/>
                      </w:pPr>
                      <w:r>
                        <w:t xml:space="preserve">  </w:t>
                      </w:r>
                    </w:p>
                  </w:txbxContent>
                </v:textbox>
                <w10:anchorlock/>
              </v:shape>
            </w:pict>
          </mc:Fallback>
        </mc:AlternateContent>
      </w:r>
    </w:p>
    <w:p w14:paraId="65971817" w14:textId="7604EEEB" w:rsidR="00AB3847" w:rsidRDefault="00AB3847" w:rsidP="0092695E">
      <w:pPr>
        <w:pStyle w:val="ListNumber1-MockScenario"/>
        <w:keepNext/>
        <w:ind w:left="360"/>
      </w:pPr>
      <w:r>
        <w:t>How would supplies be organized and replenished at the scene? Who would be responsible for this?</w:t>
      </w:r>
    </w:p>
    <w:p w14:paraId="03F28BBE" w14:textId="107ED887" w:rsidR="00AB3847" w:rsidRDefault="00447A25" w:rsidP="00447A25">
      <w:pPr>
        <w:pStyle w:val="ListNumber1-MockScenario"/>
        <w:numPr>
          <w:ilvl w:val="0"/>
          <w:numId w:val="0"/>
        </w:numPr>
        <w:ind w:left="360"/>
      </w:pPr>
      <w:r>
        <w:rPr>
          <w:noProof/>
        </w:rPr>
        <mc:AlternateContent>
          <mc:Choice Requires="wps">
            <w:drawing>
              <wp:inline distT="0" distB="0" distL="0" distR="0" wp14:anchorId="3375AF5F" wp14:editId="1BECC3D4">
                <wp:extent cx="5715000" cy="374904"/>
                <wp:effectExtent l="0" t="0" r="19050" b="27305"/>
                <wp:docPr id="107217870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F1554CB"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3375AF5F" id="_x0000_s106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aL8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UoiRe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MvGi/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1F1554CB" w14:textId="77777777" w:rsidR="00447A25" w:rsidRDefault="00447A25" w:rsidP="00447A25">
                      <w:pPr>
                        <w:ind w:left="360"/>
                      </w:pPr>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AB3847" w14:paraId="40085E10" w14:textId="77777777" w:rsidTr="004B6279">
        <w:trPr>
          <w:cantSplit/>
          <w:tblHeader/>
        </w:trPr>
        <w:tc>
          <w:tcPr>
            <w:tcW w:w="9350" w:type="dxa"/>
            <w:shd w:val="clear" w:color="auto" w:fill="auto"/>
          </w:tcPr>
          <w:p w14:paraId="502BEBF8" w14:textId="76E463EB" w:rsidR="00AB3847" w:rsidRDefault="00AB3847" w:rsidP="004B6279">
            <w:pPr>
              <w:pStyle w:val="Heading2-MockScenario"/>
            </w:pPr>
            <w:r>
              <w:t>Deployment: Sample Testing, Data Generating, and Data Storage</w:t>
            </w:r>
          </w:p>
        </w:tc>
      </w:tr>
    </w:tbl>
    <w:p w14:paraId="56993FA8" w14:textId="7D7F5301" w:rsidR="00AB3847" w:rsidRDefault="00AB3847" w:rsidP="00F06FA3">
      <w:pPr>
        <w:pStyle w:val="ListNumber1-MockScenario"/>
        <w:keepNext/>
        <w:ind w:left="360"/>
      </w:pPr>
      <w:r w:rsidRPr="00AB3847">
        <w:t>Based on the scenario, would your agency opt to test unidentified human remains at the scene, at the laboratory, or both? Why?</w:t>
      </w:r>
    </w:p>
    <w:p w14:paraId="56C71CB3" w14:textId="00A0BEBD" w:rsidR="00AB3847" w:rsidRDefault="00447A25" w:rsidP="00447A25">
      <w:pPr>
        <w:pStyle w:val="ListNumber1-MockScenario"/>
        <w:numPr>
          <w:ilvl w:val="0"/>
          <w:numId w:val="0"/>
        </w:numPr>
        <w:ind w:left="360"/>
      </w:pPr>
      <w:r>
        <w:rPr>
          <w:noProof/>
        </w:rPr>
        <mc:AlternateContent>
          <mc:Choice Requires="wps">
            <w:drawing>
              <wp:inline distT="0" distB="0" distL="0" distR="0" wp14:anchorId="7EC73778" wp14:editId="37F2456F">
                <wp:extent cx="5715000" cy="374904"/>
                <wp:effectExtent l="0" t="0" r="19050" b="27305"/>
                <wp:docPr id="107217871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20EEDCF"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7EC73778" id="_x0000_s106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swK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VrE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OBGzAo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20EEDCF" w14:textId="77777777" w:rsidR="00447A25" w:rsidRDefault="00447A25" w:rsidP="00447A25">
                      <w:pPr>
                        <w:ind w:left="360"/>
                      </w:pPr>
                      <w:r>
                        <w:t xml:space="preserve">  </w:t>
                      </w:r>
                    </w:p>
                  </w:txbxContent>
                </v:textbox>
                <w10:anchorlock/>
              </v:shape>
            </w:pict>
          </mc:Fallback>
        </mc:AlternateContent>
      </w:r>
    </w:p>
    <w:p w14:paraId="65090CD3" w14:textId="7037700E" w:rsidR="00AB3847" w:rsidRDefault="00AB3847" w:rsidP="00F06FA3">
      <w:pPr>
        <w:pStyle w:val="ListNumber1-MockScenario"/>
        <w:keepNext/>
        <w:ind w:left="360"/>
      </w:pPr>
      <w:r w:rsidRPr="00AB3847">
        <w:t>How would your agency procure family reference samples?</w:t>
      </w:r>
    </w:p>
    <w:p w14:paraId="40533379" w14:textId="28AAA5B5" w:rsidR="00AB3847" w:rsidRDefault="00447A25" w:rsidP="00447A25">
      <w:pPr>
        <w:pStyle w:val="ListNumber1-MockScenario"/>
        <w:numPr>
          <w:ilvl w:val="0"/>
          <w:numId w:val="0"/>
        </w:numPr>
        <w:ind w:left="360"/>
      </w:pPr>
      <w:r>
        <w:rPr>
          <w:noProof/>
        </w:rPr>
        <mc:AlternateContent>
          <mc:Choice Requires="wps">
            <w:drawing>
              <wp:inline distT="0" distB="0" distL="0" distR="0" wp14:anchorId="4C8C49DE" wp14:editId="57168A82">
                <wp:extent cx="5715000" cy="374904"/>
                <wp:effectExtent l="0" t="0" r="19050" b="27305"/>
                <wp:docPr id="107217871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2C1CBEC"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C8C49DE" id="_x0000_s106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7LJw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sUah4/jspXUB9RewfDbOMuotGC+0VJh3NdUv9zz5yg&#10;RH0y2L/r8XQaFyE509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15gOy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2C1CBEC" w14:textId="77777777" w:rsidR="00447A25" w:rsidRDefault="00447A25" w:rsidP="00447A25">
                      <w:pPr>
                        <w:ind w:left="360"/>
                      </w:pPr>
                      <w:r>
                        <w:t xml:space="preserve">  </w:t>
                      </w:r>
                    </w:p>
                  </w:txbxContent>
                </v:textbox>
                <w10:anchorlock/>
              </v:shape>
            </w:pict>
          </mc:Fallback>
        </mc:AlternateContent>
      </w:r>
    </w:p>
    <w:p w14:paraId="00DD5CE3" w14:textId="64D8D563" w:rsidR="00AB3847" w:rsidRDefault="00AB3847" w:rsidP="00F06FA3">
      <w:pPr>
        <w:pStyle w:val="ListNumber1-MockScenario"/>
        <w:keepNext/>
        <w:ind w:left="360"/>
      </w:pPr>
      <w:r w:rsidRPr="00AB3847">
        <w:t>Describe how the unidentified human remains and family reference samples would be triaged, tested, and maintained following a chain of custody.</w:t>
      </w:r>
    </w:p>
    <w:p w14:paraId="3FE812AC" w14:textId="45EA77CC" w:rsidR="00AB3847" w:rsidRDefault="00447A25" w:rsidP="00447A25">
      <w:pPr>
        <w:pStyle w:val="ListNumber1-MockScenario"/>
        <w:numPr>
          <w:ilvl w:val="0"/>
          <w:numId w:val="0"/>
        </w:numPr>
        <w:ind w:left="360"/>
      </w:pPr>
      <w:r>
        <w:rPr>
          <w:noProof/>
        </w:rPr>
        <mc:AlternateContent>
          <mc:Choice Requires="wps">
            <w:drawing>
              <wp:inline distT="0" distB="0" distL="0" distR="0" wp14:anchorId="6FF9FDCA" wp14:editId="7B81A70B">
                <wp:extent cx="5715000" cy="374904"/>
                <wp:effectExtent l="0" t="0" r="19050" b="27305"/>
                <wp:docPr id="107217871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70626F"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FF9FDCA" id="_x0000_s106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2A9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6ChU/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BS9gP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2270626F" w14:textId="77777777" w:rsidR="00447A25" w:rsidRDefault="00447A25" w:rsidP="00447A25">
                      <w:pPr>
                        <w:ind w:left="360"/>
                      </w:pPr>
                      <w:r>
                        <w:t xml:space="preserve">  </w:t>
                      </w:r>
                    </w:p>
                  </w:txbxContent>
                </v:textbox>
                <w10:anchorlock/>
              </v:shape>
            </w:pict>
          </mc:Fallback>
        </mc:AlternateContent>
      </w:r>
    </w:p>
    <w:p w14:paraId="217BE531" w14:textId="7F56214C" w:rsidR="00AB3847" w:rsidRDefault="00AB3847" w:rsidP="00F06FA3">
      <w:pPr>
        <w:pStyle w:val="ListNumber1-MockScenario"/>
        <w:keepNext/>
        <w:ind w:left="360"/>
      </w:pPr>
      <w:r w:rsidRPr="00AB3847">
        <w:t>Describe what type of controls would be run on the instrument to ensure proper functionality.</w:t>
      </w:r>
    </w:p>
    <w:p w14:paraId="435A8A6E" w14:textId="1CEB353E" w:rsidR="00AB3847" w:rsidRDefault="00447A25" w:rsidP="00447A25">
      <w:pPr>
        <w:pStyle w:val="ListNumber1-MockScenario"/>
        <w:numPr>
          <w:ilvl w:val="0"/>
          <w:numId w:val="0"/>
        </w:numPr>
        <w:ind w:left="360"/>
      </w:pPr>
      <w:r>
        <w:rPr>
          <w:noProof/>
        </w:rPr>
        <mc:AlternateContent>
          <mc:Choice Requires="wps">
            <w:drawing>
              <wp:inline distT="0" distB="0" distL="0" distR="0" wp14:anchorId="6F1391BD" wp14:editId="17A6F7EB">
                <wp:extent cx="5715000" cy="374904"/>
                <wp:effectExtent l="0" t="0" r="19050" b="27305"/>
                <wp:docPr id="107217871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8E19AFE"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F1391BD" id="_x0000_s106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UtN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hVr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GyFS00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78E19AFE" w14:textId="77777777" w:rsidR="00447A25" w:rsidRDefault="00447A25" w:rsidP="00447A25">
                      <w:pPr>
                        <w:ind w:left="360"/>
                      </w:pPr>
                      <w:r>
                        <w:t xml:space="preserve">  </w:t>
                      </w:r>
                    </w:p>
                  </w:txbxContent>
                </v:textbox>
                <w10:anchorlock/>
              </v:shape>
            </w:pict>
          </mc:Fallback>
        </mc:AlternateContent>
      </w:r>
    </w:p>
    <w:p w14:paraId="7C75C727" w14:textId="7D734454" w:rsidR="00AB3847" w:rsidRDefault="00AB3847" w:rsidP="00F06FA3">
      <w:pPr>
        <w:pStyle w:val="ListNumber1-MockScenario"/>
        <w:keepNext/>
        <w:ind w:left="360"/>
      </w:pPr>
      <w:r w:rsidRPr="00AB3847">
        <w:t>Who would make the decision to re-test or re-sample an item of evidence?</w:t>
      </w:r>
    </w:p>
    <w:p w14:paraId="702BC22D" w14:textId="33E0B047" w:rsidR="00AB3847" w:rsidRDefault="00447A25" w:rsidP="00447A25">
      <w:pPr>
        <w:pStyle w:val="ListNumber1-MockScenario"/>
        <w:numPr>
          <w:ilvl w:val="0"/>
          <w:numId w:val="0"/>
        </w:numPr>
        <w:ind w:left="360"/>
      </w:pPr>
      <w:r>
        <w:rPr>
          <w:noProof/>
        </w:rPr>
        <mc:AlternateContent>
          <mc:Choice Requires="wps">
            <w:drawing>
              <wp:inline distT="0" distB="0" distL="0" distR="0" wp14:anchorId="252257E2" wp14:editId="0EA2D3E0">
                <wp:extent cx="5715000" cy="374904"/>
                <wp:effectExtent l="0" t="0" r="19050" b="27305"/>
                <wp:docPr id="10721787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03B1C45"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252257E2" id="_x0000_s106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W7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hVrGj6PyFdRH1N7BMNu4i2i04H5R0uFcl9T/3DMn&#10;KFGfDPZvOZ5O4yIkZzqbT9Bxl5HqMsIMR6iSBkoGcxPS8iRp7S32eStTC54rOdWM85o0PO1WXIhL&#10;P716/gOsfwM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L4yJbs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03B1C45" w14:textId="77777777" w:rsidR="00447A25" w:rsidRDefault="00447A25" w:rsidP="00447A25">
                      <w:pPr>
                        <w:ind w:left="360"/>
                      </w:pPr>
                      <w:r>
                        <w:t xml:space="preserve">  </w:t>
                      </w:r>
                    </w:p>
                  </w:txbxContent>
                </v:textbox>
                <w10:anchorlock/>
              </v:shape>
            </w:pict>
          </mc:Fallback>
        </mc:AlternateContent>
      </w:r>
    </w:p>
    <w:p w14:paraId="0110BCA8" w14:textId="77777777" w:rsidR="00F07315" w:rsidRDefault="00F07315" w:rsidP="00F07315">
      <w:pPr>
        <w:pStyle w:val="ListNumber1-MockScenario"/>
        <w:keepNext/>
        <w:numPr>
          <w:ilvl w:val="0"/>
          <w:numId w:val="0"/>
        </w:numPr>
        <w:ind w:left="720" w:hanging="360"/>
      </w:pPr>
      <w:bookmarkStart w:id="9" w:name="_Hlk174446072"/>
      <w:r>
        <w:lastRenderedPageBreak/>
        <w:t>a.    How would the decision to re-test or re-sample an item of evidence be made?</w:t>
      </w:r>
      <w:r>
        <w:tab/>
      </w:r>
    </w:p>
    <w:p w14:paraId="600BB828" w14:textId="3707954F" w:rsidR="00F07315" w:rsidRDefault="00F07315" w:rsidP="00F07315">
      <w:pPr>
        <w:pStyle w:val="ListNumber1-MockScenario"/>
        <w:keepNext/>
        <w:numPr>
          <w:ilvl w:val="0"/>
          <w:numId w:val="0"/>
        </w:numPr>
        <w:ind w:left="720" w:hanging="360"/>
      </w:pPr>
      <w:r>
        <w:rPr>
          <w:noProof/>
        </w:rPr>
        <mc:AlternateContent>
          <mc:Choice Requires="wps">
            <w:drawing>
              <wp:inline distT="0" distB="0" distL="0" distR="0" wp14:anchorId="0E6DEDBF" wp14:editId="2A466186">
                <wp:extent cx="5715000" cy="374904"/>
                <wp:effectExtent l="0" t="0" r="19050" b="27305"/>
                <wp:docPr id="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CA4BAA3" w14:textId="77777777" w:rsidR="00F07315" w:rsidRDefault="00F07315" w:rsidP="00F07315">
                            <w:r>
                              <w:t xml:space="preserve">  </w:t>
                            </w:r>
                          </w:p>
                        </w:txbxContent>
                      </wps:txbx>
                      <wps:bodyPr rot="0" vert="horz" wrap="square" lIns="91440" tIns="45720" rIns="91440" bIns="45720" anchor="t" anchorCtr="0">
                        <a:spAutoFit/>
                      </wps:bodyPr>
                    </wps:wsp>
                  </a:graphicData>
                </a:graphic>
              </wp:inline>
            </w:drawing>
          </mc:Choice>
          <mc:Fallback>
            <w:pict>
              <v:shape w14:anchorId="0E6DEDBF" id="_x0000_s106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hQJwIAAEkEAAAOAAAAZHJzL2Uyb0RvYy54bWysVNuO2yAQfa/Uf0C8N3ayySZrxVlts01V&#10;aXuRtv0AjHGMCgwFEjv9+g7Ym023Uh+qvqAZBs7MOTOwvu21IkfhvART0ukkp0QYDrU0+5J++7p7&#10;s6LEB2ZqpsCIkp6Ep7eb16/WnS3EDFpQtXAEQYwvOlvSNgRbZJnnrdDMT8AKg8EGnGYBXbfPasc6&#10;RNcqm+X5ddaBq60DLrzH3fshSDcJv2kED5+bxotAVEmxtpBWl9YqrtlmzYq9Y7aVfCyD/UMVmkmD&#10;Sc9Q9ywwcnDyDygtuQMPTZhw0Bk0jeQicUA20/wFm8eWWZG4oDjenmXy/w+Wfzo+2i+OhP4t9NjA&#10;RMLbB+DfPTGwbZnZizvnoGsFqzHxNEqWddYX49UotS98BKm6j1Bjk9khQALqG6ejKsiTIDo24HQW&#10;XfSBcNxcLKeLPMcQx9jVcn6Tz1MKVjzdts6H9wI0iUZJHTY1obPjgw+xGlY8HYnJPChZ76RSyYmD&#10;JLbKkSPDEaj2A0N10FjqsLdK6QecNHfxeEL9DUkZ0pX0+mqRDxr9JUvoB5Ve1KJlwFlXUpd0hYyR&#10;c5q+KOw7Uyc7MKkGG0kpMyodxR1kDn3VE1mXdJ4uR+UrqE+ovYNhtvEtotGC+0lJh3NdUv/jwJyg&#10;RH0w2L+b6RzvkpCc+WI5Q8ddRqrLCDMcoUoaKBnMbUiPJ0lr77DPO5la8FzJWDPOa9JwfFvxQVz6&#10;6dTzD7D5B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VDZYU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CA4BAA3" w14:textId="77777777" w:rsidR="00F07315" w:rsidRDefault="00F07315" w:rsidP="00F07315">
                      <w:r>
                        <w:t xml:space="preserve">  </w:t>
                      </w:r>
                    </w:p>
                  </w:txbxContent>
                </v:textbox>
                <w10:anchorlock/>
              </v:shape>
            </w:pict>
          </mc:Fallback>
        </mc:AlternateContent>
      </w:r>
      <w:bookmarkEnd w:id="9"/>
    </w:p>
    <w:p w14:paraId="047E0A5D" w14:textId="33B99998" w:rsidR="00AB3847" w:rsidRDefault="00F07315" w:rsidP="00F06FA3">
      <w:pPr>
        <w:pStyle w:val="ListNumber1-MockScenario"/>
        <w:keepNext/>
        <w:numPr>
          <w:ilvl w:val="0"/>
          <w:numId w:val="0"/>
        </w:numPr>
        <w:ind w:left="720" w:hanging="360"/>
      </w:pPr>
      <w:r>
        <w:t>b</w:t>
      </w:r>
      <w:r w:rsidR="00AB3847">
        <w:t>.</w:t>
      </w:r>
      <w:r w:rsidR="00AB3847">
        <w:tab/>
      </w:r>
      <w:r w:rsidR="00AB3847" w:rsidRPr="00AB3847">
        <w:t>How would these decisions be communicated to the personnel testing the samples and the medical examiner/coroner?</w:t>
      </w:r>
    </w:p>
    <w:p w14:paraId="36391093" w14:textId="3A2FD04F" w:rsidR="00AB3847" w:rsidRDefault="00AB3847" w:rsidP="00AB3847">
      <w:pPr>
        <w:pStyle w:val="ListNumber1-MockScenario"/>
        <w:numPr>
          <w:ilvl w:val="0"/>
          <w:numId w:val="0"/>
        </w:numPr>
        <w:ind w:left="720" w:hanging="360"/>
      </w:pPr>
      <w:r>
        <w:rPr>
          <w:noProof/>
        </w:rPr>
        <mc:AlternateContent>
          <mc:Choice Requires="wps">
            <w:drawing>
              <wp:inline distT="0" distB="0" distL="0" distR="0" wp14:anchorId="57573885" wp14:editId="06A54DB5">
                <wp:extent cx="5715000" cy="374650"/>
                <wp:effectExtent l="0" t="0" r="19050" b="27305"/>
                <wp:docPr id="107217866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463DB9A2" w14:textId="77777777" w:rsidR="00AB3847" w:rsidRDefault="00AB3847" w:rsidP="00AB3847">
                            <w:r>
                              <w:t xml:space="preserve">  </w:t>
                            </w:r>
                          </w:p>
                        </w:txbxContent>
                      </wps:txbx>
                      <wps:bodyPr rot="0" vert="horz" wrap="square" lIns="91440" tIns="45720" rIns="91440" bIns="45720" anchor="t" anchorCtr="0">
                        <a:spAutoFit/>
                      </wps:bodyPr>
                    </wps:wsp>
                  </a:graphicData>
                </a:graphic>
              </wp:inline>
            </w:drawing>
          </mc:Choice>
          <mc:Fallback>
            <w:pict>
              <v:shape w14:anchorId="57573885" id="_x0000_s106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JWR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l3SaMkTlK6iPqL2DYbZxF9Fowf2mpMO5Lqn/tWdOUKI+&#10;Gezf9Xg6jYuQnOlsMUHHXUaqywgzHKFKGigZzE1Iy5MUsLfY561MLXiu5FQzzmvS8LRbcSEu/fTq&#10;+Q+wfgQ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PS4lZElAgAASQQAAA4AAAAAAAAAAAAAAAAALgIAAGRycy9lMm9Eb2MueG1s&#10;UEsBAi0AFAAGAAgAAAAhAMxyn0XaAAAABAEAAA8AAAAAAAAAAAAAAAAAfwQAAGRycy9kb3ducmV2&#10;LnhtbFBLBQYAAAAABAAEAPMAAACGBQAAAAA=&#10;" fillcolor="#d8d8d8 [2732]" strokecolor="black [3213]" strokeweight=".5pt">
                <v:textbox style="mso-fit-shape-to-text:t">
                  <w:txbxContent>
                    <w:p w14:paraId="463DB9A2" w14:textId="77777777" w:rsidR="00AB3847" w:rsidRDefault="00AB3847" w:rsidP="00AB3847">
                      <w:r>
                        <w:t xml:space="preserve">  </w:t>
                      </w:r>
                    </w:p>
                  </w:txbxContent>
                </v:textbox>
                <w10:anchorlock/>
              </v:shape>
            </w:pict>
          </mc:Fallback>
        </mc:AlternateContent>
      </w:r>
    </w:p>
    <w:p w14:paraId="57B869D0" w14:textId="4DAE56C2" w:rsidR="00AB3847" w:rsidRDefault="00AB3847" w:rsidP="00F06FA3">
      <w:pPr>
        <w:pStyle w:val="ListNumber1-MockScenario"/>
        <w:keepNext/>
        <w:ind w:left="360"/>
      </w:pPr>
      <w:r w:rsidRPr="00AB3847">
        <w:t>During Rapid DNA testing, you obtain a low-signal sample that was rejected by the system. Upon review of the data, there appears to be uncalled allelic peaks, but you notice the size standard has migration issues. What steps would you take to troubleshoot this malfunction?</w:t>
      </w:r>
    </w:p>
    <w:p w14:paraId="638E5064" w14:textId="46F19060" w:rsidR="00AB3847" w:rsidRDefault="00447A25" w:rsidP="00447A25">
      <w:pPr>
        <w:pStyle w:val="ListNumber1-MockScenario"/>
        <w:numPr>
          <w:ilvl w:val="0"/>
          <w:numId w:val="0"/>
        </w:numPr>
        <w:ind w:left="360"/>
      </w:pPr>
      <w:r>
        <w:rPr>
          <w:noProof/>
        </w:rPr>
        <mc:AlternateContent>
          <mc:Choice Requires="wps">
            <w:drawing>
              <wp:inline distT="0" distB="0" distL="0" distR="0" wp14:anchorId="6EAFE84C" wp14:editId="3FBB196C">
                <wp:extent cx="5715000" cy="374904"/>
                <wp:effectExtent l="0" t="0" r="19050" b="27305"/>
                <wp:docPr id="107217871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4C2505D"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EAFE84C" id="_x0000_s106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Rn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Z/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LFf9Gc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24C2505D" w14:textId="77777777" w:rsidR="00447A25" w:rsidRDefault="00447A25" w:rsidP="00447A25">
                      <w:pPr>
                        <w:ind w:left="360"/>
                      </w:pPr>
                      <w:r>
                        <w:t xml:space="preserve">  </w:t>
                      </w:r>
                    </w:p>
                  </w:txbxContent>
                </v:textbox>
                <w10:anchorlock/>
              </v:shape>
            </w:pict>
          </mc:Fallback>
        </mc:AlternateContent>
      </w:r>
    </w:p>
    <w:p w14:paraId="06CE571A" w14:textId="0EB5C8A3" w:rsidR="00AB3847" w:rsidRDefault="00AB3847" w:rsidP="00F06FA3">
      <w:pPr>
        <w:pStyle w:val="ListNumber1-MockScenario"/>
        <w:keepNext/>
        <w:numPr>
          <w:ilvl w:val="0"/>
          <w:numId w:val="0"/>
        </w:numPr>
        <w:ind w:left="720" w:hanging="360"/>
      </w:pPr>
      <w:r w:rsidRPr="00AB3847">
        <w:t>a.</w:t>
      </w:r>
      <w:r w:rsidRPr="00AB3847">
        <w:tab/>
        <w:t>You decide to re-test the sample and obtain the same data; however, this time, the size standard is intact. How would you proceed to troubleshoot this sample?</w:t>
      </w:r>
    </w:p>
    <w:p w14:paraId="7427BB93" w14:textId="170576D9"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44F5454B" wp14:editId="0CBB407A">
                <wp:extent cx="5715000" cy="374904"/>
                <wp:effectExtent l="0" t="0" r="19050" b="27305"/>
                <wp:docPr id="107217871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2821727"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4F5454B" id="_x0000_s106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JqRKAIAAEkEAAAOAAAAZHJzL2Uyb0RvYy54bWysVNtu2zAMfR+wfxD0vthJnDY14hRdugwD&#10;ugvQ7QNkWY6FSaImKbGzrx8lp2nWAXsY9iKQonzIc0h6dTtoRQ7CeQmmotNJTokwHBppdhX99nX7&#10;ZkmJD8w0TIERFT0KT2/Xr1+teluKGXSgGuEIghhf9raiXQi2zDLPO6GZn4AVBoMtOM0Cum6XNY71&#10;iK5VNsvzq6wH11gHXHiPt/djkK4TftsKHj63rReBqIpibSGdLp11PLP1ipU7x2wn+akM9g9VaCYN&#10;Jj1D3bPAyN7JP6C05A48tGHCQWfQtpKLxAHZTPMXbB47ZkXiguJ4e5bJ/z9Y/unwaL84Eoa3MGAD&#10;EwlvH4B/98TApmNmJ+6cg74TrMHE0yhZ1ltfnj6NUvvSR5C6/wgNNpntAySgoXU6qoI8CaJjA45n&#10;0cUQCMfLxfV0kecY4hibXxc3eZFSsPLpa+t8eC9Ak2hU1GFTEzo7PPgQq2Hl05OYzIOSzVYqlZw4&#10;SGKjHDkwHIF6NzJUe42ljnfLlH7ESXMXnyfU35CUIX1Fr+aLfNToL1nCMKr0ohYtA866krqiS2SM&#10;nNP0RWHfmSbZgUk12khKmZPSUdxR5jDUA5FNRYt5/DgqX0NzRO0djLONu4hGB+4nJT3OdUX9jz1z&#10;ghL1wWD/bqZFERchOcXieoaOu4zUlxFmOEJVNFAympuQlidJa++wz1uZWvBcyalmnNek4Wm34kJc&#10;+unV8x9g/Q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GPompE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62821727" w14:textId="77777777" w:rsidR="00447A25" w:rsidRDefault="00447A25" w:rsidP="00447A25">
                      <w:pPr>
                        <w:ind w:left="360"/>
                      </w:pPr>
                      <w:r>
                        <w:t xml:space="preserve">  </w:t>
                      </w:r>
                    </w:p>
                  </w:txbxContent>
                </v:textbox>
                <w10:anchorlock/>
              </v:shape>
            </w:pict>
          </mc:Fallback>
        </mc:AlternateContent>
      </w:r>
    </w:p>
    <w:p w14:paraId="33571607" w14:textId="4564ABE3" w:rsidR="00AB3847" w:rsidRDefault="00AB3847" w:rsidP="00F06FA3">
      <w:pPr>
        <w:pStyle w:val="ListNumber1-MockScenario"/>
        <w:keepNext/>
        <w:numPr>
          <w:ilvl w:val="0"/>
          <w:numId w:val="0"/>
        </w:numPr>
        <w:ind w:left="720" w:hanging="360"/>
      </w:pPr>
      <w:r>
        <w:t>b.</w:t>
      </w:r>
      <w:r>
        <w:tab/>
      </w:r>
      <w:r w:rsidRPr="00AB3847">
        <w:t xml:space="preserve">Would your tactic change if you were informed that some of the </w:t>
      </w:r>
      <w:r w:rsidR="0092695E">
        <w:t>ground casualties from the nearby park had their pets with them</w:t>
      </w:r>
      <w:r w:rsidRPr="00AB3847">
        <w:t>? Whom would you contact regarding this anomaly?</w:t>
      </w:r>
    </w:p>
    <w:p w14:paraId="52CEB567" w14:textId="4EDDD071" w:rsidR="00AB3847" w:rsidRDefault="00447A25" w:rsidP="00447A25">
      <w:pPr>
        <w:pStyle w:val="ListNumber1-MockScenario"/>
        <w:numPr>
          <w:ilvl w:val="0"/>
          <w:numId w:val="0"/>
        </w:numPr>
        <w:ind w:left="720" w:hanging="360"/>
      </w:pPr>
      <w:r>
        <w:rPr>
          <w:noProof/>
        </w:rPr>
        <mc:AlternateContent>
          <mc:Choice Requires="wps">
            <w:drawing>
              <wp:inline distT="0" distB="0" distL="0" distR="0" wp14:anchorId="0A56C10D" wp14:editId="61E797E6">
                <wp:extent cx="5715000" cy="374904"/>
                <wp:effectExtent l="0" t="0" r="19050" b="27305"/>
                <wp:docPr id="10721787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22C61116"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0A56C10D" id="_x0000_s107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A/Jw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skUlS+huaI2jsYZxt3EY0O3E9Kepzrivofe+YE&#10;JeqDwf7dTIsiLkJyivliho67jNSXEWY4QlU0UDKam5CWJ0lr77DPW5la8FzJqWac16ThabfiQlz6&#10;6dXzH2D9C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nuUAPy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22C61116" w14:textId="77777777" w:rsidR="00447A25" w:rsidRDefault="00447A25" w:rsidP="00447A25">
                      <w:pPr>
                        <w:ind w:left="360"/>
                      </w:pPr>
                      <w:r>
                        <w:t xml:space="preserve">  </w:t>
                      </w:r>
                    </w:p>
                  </w:txbxContent>
                </v:textbox>
                <w10:anchorlock/>
              </v:shape>
            </w:pict>
          </mc:Fallback>
        </mc:AlternateContent>
      </w:r>
    </w:p>
    <w:p w14:paraId="547F2BBE" w14:textId="77777777" w:rsidR="00AB3847" w:rsidRPr="00AB3847" w:rsidRDefault="00AB3847" w:rsidP="00447A25">
      <w:pPr>
        <w:pStyle w:val="ListNumber1-MockScenario"/>
        <w:keepNext/>
        <w:ind w:left="360"/>
      </w:pPr>
      <w:r w:rsidRPr="00AB3847">
        <w:t>Is there a process in place to have secondary and tertiary review of the data generated?</w:t>
      </w:r>
    </w:p>
    <w:p w14:paraId="1B6716BF" w14:textId="1439AD41" w:rsidR="00AB3847" w:rsidRDefault="00AB3847" w:rsidP="00AB3847">
      <w:pPr>
        <w:pStyle w:val="ListNumber1-MockScenario"/>
        <w:numPr>
          <w:ilvl w:val="0"/>
          <w:numId w:val="0"/>
        </w:numPr>
        <w:ind w:left="360"/>
      </w:pPr>
      <w:r>
        <w:rPr>
          <w:noProof/>
        </w:rPr>
        <mc:AlternateContent>
          <mc:Choice Requires="wps">
            <w:drawing>
              <wp:inline distT="0" distB="0" distL="0" distR="0" wp14:anchorId="03B84BAB" wp14:editId="58447C33">
                <wp:extent cx="5715000" cy="374650"/>
                <wp:effectExtent l="0" t="0" r="19050" b="27305"/>
                <wp:docPr id="107217866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65D60EA9" w14:textId="77777777" w:rsidR="00AB3847" w:rsidRDefault="00AB3847" w:rsidP="00AB3847">
                            <w:r>
                              <w:t xml:space="preserve">  </w:t>
                            </w:r>
                          </w:p>
                        </w:txbxContent>
                      </wps:txbx>
                      <wps:bodyPr rot="0" vert="horz" wrap="square" lIns="91440" tIns="45720" rIns="91440" bIns="45720" anchor="t" anchorCtr="0">
                        <a:spAutoFit/>
                      </wps:bodyPr>
                    </wps:wsp>
                  </a:graphicData>
                </a:graphic>
              </wp:inline>
            </w:drawing>
          </mc:Choice>
          <mc:Fallback>
            <w:pict>
              <v:shape w14:anchorId="03B84BAB" id="_x0000_s107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3+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l3Q6ix9H5Suoj6i9g2G2cRfRaMH9pqTDuS6p/7VnTlCi&#10;Phns3/V4Oo2LkJzpbDFBx11GqssIMxyhShooGcxNSMuTFLC32OetTC14ruRUM85r0vC0W3EhLv30&#10;6vkPsH4E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A+a83+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65D60EA9" w14:textId="77777777" w:rsidR="00AB3847" w:rsidRDefault="00AB3847" w:rsidP="00AB3847">
                      <w:r>
                        <w:t xml:space="preserve">  </w:t>
                      </w:r>
                    </w:p>
                  </w:txbxContent>
                </v:textbox>
                <w10:anchorlock/>
              </v:shape>
            </w:pict>
          </mc:Fallback>
        </mc:AlternateContent>
      </w:r>
    </w:p>
    <w:p w14:paraId="6ECCFEA8" w14:textId="0FA1EA64" w:rsidR="00AB3847" w:rsidRDefault="004A4AF1" w:rsidP="00F06FA3">
      <w:pPr>
        <w:pStyle w:val="ListNumber1-MockScenario"/>
        <w:keepNext/>
        <w:numPr>
          <w:ilvl w:val="0"/>
          <w:numId w:val="0"/>
        </w:numPr>
        <w:ind w:left="720" w:hanging="360"/>
      </w:pPr>
      <w:r>
        <w:t>a.</w:t>
      </w:r>
      <w:r>
        <w:tab/>
      </w:r>
      <w:r w:rsidRPr="004A4AF1">
        <w:t>Who has the final decision to move a DNA profile forward?</w:t>
      </w:r>
    </w:p>
    <w:p w14:paraId="77560F26" w14:textId="3B86BA13" w:rsidR="004A4AF1" w:rsidRDefault="00447A25" w:rsidP="00447A25">
      <w:pPr>
        <w:pStyle w:val="ListNumber1-MockScenario"/>
        <w:numPr>
          <w:ilvl w:val="0"/>
          <w:numId w:val="0"/>
        </w:numPr>
        <w:ind w:left="720" w:hanging="360"/>
      </w:pPr>
      <w:r>
        <w:rPr>
          <w:noProof/>
        </w:rPr>
        <mc:AlternateContent>
          <mc:Choice Requires="wps">
            <w:drawing>
              <wp:inline distT="0" distB="0" distL="0" distR="0" wp14:anchorId="6A660746" wp14:editId="225CAC23">
                <wp:extent cx="5715000" cy="374904"/>
                <wp:effectExtent l="0" t="0" r="19050" b="27305"/>
                <wp:docPr id="107217871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121DFDB1"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6A660746" id="_x0000_s107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wIKAIAAEkEAAAOAAAAZHJzL2Uyb0RvYy54bWysVNtu2zAMfR+wfxD0vthJnTQ14hRdugwD&#10;ugvQ7QNkWY6FSaImKbGzrx8lp2nWAXsY9iKQonzIc0h6dTtoRQ7CeQmmotNJTokwHBppdhX99nX7&#10;ZkmJD8w0TIERFT0KT2/Xr1+teluKGXSgGuEIghhf9raiXQi2zDLPO6GZn4AVBoMtOM0Cum6XNY71&#10;iK5VNsvzRdaDa6wDLrzH2/sxSNcJv20FD5/b1otAVEWxtpBOl846ntl6xcqdY7aT/FQG+4cqNJMG&#10;k56h7llgZO/kH1Bacgce2jDhoDNoW8lF4oBspvkLNo8dsyJxQXG8Pcvk/x8s/3R4tF8cCcNbGLCB&#10;iYS3D8C/e2Jg0zGzE3fOQd8J1mDiaZQs660vT59GqX3pI0jdf4QGm8z2ARLQ0DodVUGeBNGxAcez&#10;6GIIhOPl/Ho6z3MMcYxdXRc3eZFSsPLpa+t8eC9Ak2hU1GFTEzo7PPgQq2Hl05OYzIOSzVYqlZw4&#10;SGKjHDkwHIF6NzJUe42ljnfLlH7ESXMXnyfU35CUIX1FF1fzfNToL1nCMKr0ohYtA866krqiS2SM&#10;nNP0RWHfmSbZgUk12khKmZPSUdxR5jDUA5FNRYtF/DgqX0NzRO0djLONu4hGB+4nJT3OdUX9jz1z&#10;ghL1wWD/bqZFERchOcX8eoaOu4zUlxFmOEJVNFAympuQlidJa++wz1uZWvBcyalmnNek4Wm34kJc&#10;+unV8x9g/Qs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HuMrAg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121DFDB1" w14:textId="77777777" w:rsidR="00447A25" w:rsidRDefault="00447A25" w:rsidP="00447A25">
                      <w:pPr>
                        <w:ind w:left="360"/>
                      </w:pPr>
                      <w:r>
                        <w:t xml:space="preserve">  </w:t>
                      </w:r>
                    </w:p>
                  </w:txbxContent>
                </v:textbox>
                <w10:anchorlock/>
              </v:shape>
            </w:pict>
          </mc:Fallback>
        </mc:AlternateContent>
      </w:r>
    </w:p>
    <w:p w14:paraId="24476B22" w14:textId="6C09DB12" w:rsidR="004A4AF1" w:rsidRDefault="004A4AF1" w:rsidP="00F06FA3">
      <w:pPr>
        <w:pStyle w:val="ListNumber1-MockScenario"/>
        <w:keepNext/>
        <w:ind w:left="360"/>
      </w:pPr>
      <w:r w:rsidRPr="004A4AF1">
        <w:t>Describe how your agency stores data from the Rapid DNA instrument (e.g., on the instrument, in a flash drive, on a database).</w:t>
      </w:r>
    </w:p>
    <w:p w14:paraId="43E2E5B3" w14:textId="4C1DACCD" w:rsidR="00F07315" w:rsidRDefault="00447A25" w:rsidP="00447A25">
      <w:pPr>
        <w:pStyle w:val="ListNumber1-MockScenario"/>
        <w:numPr>
          <w:ilvl w:val="0"/>
          <w:numId w:val="0"/>
        </w:numPr>
        <w:ind w:left="360"/>
      </w:pPr>
      <w:r>
        <w:rPr>
          <w:noProof/>
        </w:rPr>
        <mc:AlternateContent>
          <mc:Choice Requires="wps">
            <w:drawing>
              <wp:inline distT="0" distB="0" distL="0" distR="0" wp14:anchorId="1BACEBA8" wp14:editId="35589519">
                <wp:extent cx="5715000" cy="374904"/>
                <wp:effectExtent l="0" t="0" r="19050" b="27305"/>
                <wp:docPr id="1072178719"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6837DC1"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1BACEBA8" id="_x0000_s107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8L+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F/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Kk7wv4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06837DC1" w14:textId="77777777" w:rsidR="00447A25" w:rsidRDefault="00447A25" w:rsidP="00447A25">
                      <w:pPr>
                        <w:ind w:left="360"/>
                      </w:pPr>
                      <w:r>
                        <w:t xml:space="preserve">  </w:t>
                      </w:r>
                    </w:p>
                  </w:txbxContent>
                </v:textbox>
                <w10:anchorlock/>
              </v:shape>
            </w:pict>
          </mc:Fallback>
        </mc:AlternateContent>
      </w:r>
    </w:p>
    <w:p w14:paraId="23173374" w14:textId="7100834F" w:rsidR="004A4AF1" w:rsidRPr="00F07315" w:rsidRDefault="00F07315" w:rsidP="00F07315">
      <w:pPr>
        <w:rPr>
          <w:sz w:val="20"/>
          <w:szCs w:val="24"/>
        </w:rPr>
      </w:pPr>
      <w:r>
        <w:br w:type="page"/>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A4AF1" w14:paraId="18B4AED2" w14:textId="77777777" w:rsidTr="004B6279">
        <w:trPr>
          <w:cantSplit/>
          <w:tblHeader/>
        </w:trPr>
        <w:tc>
          <w:tcPr>
            <w:tcW w:w="9350" w:type="dxa"/>
            <w:shd w:val="clear" w:color="auto" w:fill="auto"/>
          </w:tcPr>
          <w:p w14:paraId="03A62A62" w14:textId="14EB7E0C" w:rsidR="004A4AF1" w:rsidRDefault="004A4AF1" w:rsidP="004B6279">
            <w:pPr>
              <w:pStyle w:val="Heading2-MockScenario"/>
            </w:pPr>
            <w:r>
              <w:lastRenderedPageBreak/>
              <w:t>Post-Deployment</w:t>
            </w:r>
          </w:p>
        </w:tc>
      </w:tr>
    </w:tbl>
    <w:p w14:paraId="09EE6173" w14:textId="10637F9F" w:rsidR="004A4AF1" w:rsidRDefault="004A4AF1" w:rsidP="00F06FA3">
      <w:pPr>
        <w:pStyle w:val="ListNumber1-MockScenario"/>
        <w:keepNext/>
        <w:ind w:left="360"/>
      </w:pPr>
      <w:r w:rsidRPr="004A4AF1">
        <w:t>Which agency takes ownership of the data generated during deployment?</w:t>
      </w:r>
    </w:p>
    <w:p w14:paraId="78F3048F" w14:textId="2DE4391D" w:rsidR="004A4AF1" w:rsidRDefault="00447A25" w:rsidP="00447A25">
      <w:pPr>
        <w:pStyle w:val="ListNumber1-MockScenario"/>
        <w:numPr>
          <w:ilvl w:val="0"/>
          <w:numId w:val="0"/>
        </w:numPr>
        <w:ind w:left="360"/>
      </w:pPr>
      <w:r>
        <w:rPr>
          <w:noProof/>
        </w:rPr>
        <mc:AlternateContent>
          <mc:Choice Requires="wps">
            <w:drawing>
              <wp:inline distT="0" distB="0" distL="0" distR="0" wp14:anchorId="07C39D4A" wp14:editId="38DA9A27">
                <wp:extent cx="5715000" cy="374904"/>
                <wp:effectExtent l="0" t="0" r="19050" b="27305"/>
                <wp:docPr id="107217872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6FF3C05C" w14:textId="77777777" w:rsidR="00447A25" w:rsidRDefault="00447A25" w:rsidP="00447A25">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07C39D4A" id="_x0000_s107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mOKAIAAEkEAAAOAAAAZHJzL2Uyb0RvYy54bWysVNtu2zAMfR+wfxD0vthJnSY14hRdugwD&#10;ugvQ7QNkWY6FSaImKbGzrx8lp2nWAXsY9iKQonzIc0h6dTtoRQ7CeQmmotNJTokwHBppdhX99nX7&#10;ZkmJD8w0TIERFT0KT2/Xr1+teluKGXSgGuEIghhf9raiXQi2zDLPO6GZn4AVBoMtOM0Cum6XNY71&#10;iK5VNsvz66wH11gHXHiPt/djkK4TftsKHj63rReBqIpibSGdLp11PLP1ipU7x2wn+akM9g9VaCYN&#10;Jj1D3bPAyN7JP6C05A48tGHCQWfQtpKLxAHZTPMXbB47ZkXiguJ4e5bJ/z9Y/unwaL84Eoa3MGAD&#10;EwlvH4B/98TApmNmJ+6cg74TrMHE0yhZ1ltfnj6NUvvSR5C6/wgNNpntAySgoXU6qoI8CaJjA45n&#10;0cUQCMfL+WI6z3MMcYxdLYqbvEgpWPn0tXU+vBegSTQq6rCpCZ0dHnyI1bDy6UlM5kHJZiuVSk4c&#10;JLFRjhwYjkC9GxmqvcZSx7tlSj/ipLmLzxPqb0jKkL6i11fzfNToL1nCMKr0ohYtA866krqiS2SM&#10;nNP0RWHfmSbZgUk12khKmZPSUdxR5jDUA5FNRYtl/DgqX0NzRO0djLONu4hGB+4nJT3OdUX9jz1z&#10;ghL1wWD/bqZFERchOcV8MUPHXUbqywgzHKEqGigZzU1Iy5OktXfY561MLXiu5FQzzmvS8LRbcSEu&#10;/fTq+Q+w/gU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MCR6Y4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6FF3C05C" w14:textId="77777777" w:rsidR="00447A25" w:rsidRDefault="00447A25" w:rsidP="00447A25">
                      <w:pPr>
                        <w:ind w:left="360"/>
                      </w:pPr>
                      <w:r>
                        <w:t xml:space="preserve">  </w:t>
                      </w:r>
                    </w:p>
                  </w:txbxContent>
                </v:textbox>
                <w10:anchorlock/>
              </v:shape>
            </w:pict>
          </mc:Fallback>
        </mc:AlternateContent>
      </w:r>
    </w:p>
    <w:p w14:paraId="32FEFB60" w14:textId="6181626A" w:rsidR="004A4AF1" w:rsidRDefault="004A4AF1" w:rsidP="00F06FA3">
      <w:pPr>
        <w:pStyle w:val="ListNumber1-MockScenario"/>
        <w:keepNext/>
        <w:numPr>
          <w:ilvl w:val="0"/>
          <w:numId w:val="0"/>
        </w:numPr>
        <w:ind w:left="720" w:hanging="360"/>
      </w:pPr>
      <w:r>
        <w:t>a.</w:t>
      </w:r>
      <w:r>
        <w:tab/>
      </w:r>
      <w:r w:rsidRPr="004A4AF1">
        <w:t>How and when would ownership be decided?</w:t>
      </w:r>
    </w:p>
    <w:p w14:paraId="6B091E80" w14:textId="5A217971"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513CC6BB" wp14:editId="3E7F688C">
                <wp:extent cx="5715000" cy="374650"/>
                <wp:effectExtent l="0" t="0" r="19050" b="27305"/>
                <wp:docPr id="107217867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76C7D939"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513CC6BB" id="_x0000_s107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yRPJgIAAEkEAAAOAAAAZHJzL2Uyb0RvYy54bWysVNtu2zAMfR+wfxD0vthJc6sRp+jSZRjQ&#10;XYB2HyDLcixMEjVJiZ19/Sg5TbPuocC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Oez1JWMFU9fW+fDRwGaRKOkDpua0Nnh3odYDSuensRkHpSst1Kp5MRB&#10;EhvlyIHhCFS7gaHaayx1uFum9ANOmrv4PKH+gaQM6Uo6v8LyXssS+kGlF7VoGXDWldQlXSJj5Jym&#10;Lwr7wdTJDkyqwUZSypyUjuIOMoe+6omsSzq9jh9H5Suoj6i9g2G2cRfRaMH9oqTDuS6p/7lnTlCi&#10;Phns3/V4Oo2LkJzpbDFBx11GqssIMxyhShooGcxNSMuTFLC32OetTC14ruRUM85r0vC0W3EhLv30&#10;6vkPsP4N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BgHyRP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76C7D939" w14:textId="77777777" w:rsidR="004A4AF1" w:rsidRDefault="004A4AF1" w:rsidP="004A4AF1">
                      <w:r>
                        <w:t xml:space="preserve">  </w:t>
                      </w:r>
                    </w:p>
                  </w:txbxContent>
                </v:textbox>
                <w10:anchorlock/>
              </v:shape>
            </w:pict>
          </mc:Fallback>
        </mc:AlternateContent>
      </w:r>
    </w:p>
    <w:p w14:paraId="5A23F924" w14:textId="5946900C" w:rsidR="004A4AF1" w:rsidRDefault="004A4AF1" w:rsidP="00F06FA3">
      <w:pPr>
        <w:pStyle w:val="ListNumber1-MockScenario"/>
        <w:keepNext/>
        <w:numPr>
          <w:ilvl w:val="0"/>
          <w:numId w:val="0"/>
        </w:numPr>
        <w:ind w:left="720" w:hanging="360"/>
      </w:pPr>
      <w:r>
        <w:t>b.</w:t>
      </w:r>
      <w:r>
        <w:tab/>
      </w:r>
      <w:r w:rsidRPr="004A4AF1">
        <w:t>How would the data be transferred to the agency that has ownership of them?</w:t>
      </w:r>
    </w:p>
    <w:p w14:paraId="7D3677B1" w14:textId="340C56E7"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586E996F" wp14:editId="3B336A3D">
                <wp:extent cx="5715000" cy="374650"/>
                <wp:effectExtent l="0" t="0" r="19050" b="27305"/>
                <wp:docPr id="107217867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2D9AB750"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586E996F" id="_x0000_s107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tAP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rp46h8BfURtXcwzDbuIhotuN+UdDjXJfW/9swJStQn&#10;g/27Hk+ncRGSM50tJui4y0h1GWGGI1RJAyWDuQlpeZIC9hb7vJWpBc+VnGrGeU0annYrLsSln149&#10;/wHWjwA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GnS0A8lAgAASQQAAA4AAAAAAAAAAAAAAAAALgIAAGRycy9lMm9Eb2MueG1s&#10;UEsBAi0AFAAGAAgAAAAhAMxyn0XaAAAABAEAAA8AAAAAAAAAAAAAAAAAfwQAAGRycy9kb3ducmV2&#10;LnhtbFBLBQYAAAAABAAEAPMAAACGBQAAAAA=&#10;" fillcolor="#d8d8d8 [2732]" strokecolor="black [3213]" strokeweight=".5pt">
                <v:textbox style="mso-fit-shape-to-text:t">
                  <w:txbxContent>
                    <w:p w14:paraId="2D9AB750" w14:textId="77777777" w:rsidR="004A4AF1" w:rsidRDefault="004A4AF1" w:rsidP="004A4AF1">
                      <w:r>
                        <w:t xml:space="preserve">  </w:t>
                      </w:r>
                    </w:p>
                  </w:txbxContent>
                </v:textbox>
                <w10:anchorlock/>
              </v:shape>
            </w:pict>
          </mc:Fallback>
        </mc:AlternateContent>
      </w:r>
    </w:p>
    <w:p w14:paraId="43C73CA5" w14:textId="7B6B566F" w:rsidR="004A4AF1" w:rsidRDefault="004A4AF1" w:rsidP="00F06FA3">
      <w:pPr>
        <w:pStyle w:val="ListNumber1-MockScenario"/>
        <w:keepNext/>
        <w:numPr>
          <w:ilvl w:val="0"/>
          <w:numId w:val="0"/>
        </w:numPr>
        <w:ind w:left="720" w:hanging="360"/>
      </w:pPr>
      <w:r>
        <w:t>c.</w:t>
      </w:r>
      <w:r>
        <w:tab/>
      </w:r>
      <w:r w:rsidRPr="004A4AF1">
        <w:t>What are the data deletion and retention policies?</w:t>
      </w:r>
    </w:p>
    <w:p w14:paraId="78807340" w14:textId="1568B6D0"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6D39FB9D" wp14:editId="565DA74A">
                <wp:extent cx="5715000" cy="374650"/>
                <wp:effectExtent l="0" t="0" r="19050" b="27305"/>
                <wp:docPr id="107217867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23D94CC7"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6D39FB9D" id="_x0000_s1077"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b75JQ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opQ1S+gvqI2jsYZht3EY0W3G9KOpzrkvpfe+YEJeqT&#10;wf5dj6fTuAjJmc4WE3TcZaS6jDDDEaqkgZLB3IS0PEkBe4t93srUgudKTjXjvCYNT7sVF+LST6+e&#10;/wDrRwAAAP//AwBQSwMEFAAGAAgAAAAhAMxyn0XaAAAABAEAAA8AAABkcnMvZG93bnJldi54bWxM&#10;j0FLw0AQhe+C/2EZwZudTcFgYzalCl4URGul1212moRmd8Pupo3+ekcv9fLg8Yb3vimXk+3FkULs&#10;vFOQzSQIcrU3nWsUbD6ebu5AxKSd0b13pOCLIiyry4tSF8af3Dsd16kRXOJioRW0KQ0FYqxbsjrO&#10;/ECOs70PVie2oUET9InLbY9zKXO0unO80OqBHluqD+vRKthm3w+bfPuJ4fDyNs8Rx+fslZS6vppW&#10;9yASTel8DL/4jA4VM+386EwUvQJ+JP0pZwsp2e4U3C4kYFXif/jqBwAA//8DAFBLAQItABQABgAI&#10;AAAAIQC2gziS/gAAAOEBAAATAAAAAAAAAAAAAAAAAAAAAABbQ29udGVudF9UeXBlc10ueG1sUEsB&#10;Ai0AFAAGAAgAAAAhADj9If/WAAAAlAEAAAsAAAAAAAAAAAAAAAAALwEAAF9yZWxzLy5yZWxzUEsB&#10;Ai0AFAAGAAgAAAAhALtlvvklAgAASQQAAA4AAAAAAAAAAAAAAAAALgIAAGRycy9lMm9Eb2MueG1s&#10;UEsBAi0AFAAGAAgAAAAhAMxyn0XaAAAABAEAAA8AAAAAAAAAAAAAAAAAfwQAAGRycy9kb3ducmV2&#10;LnhtbFBLBQYAAAAABAAEAPMAAACGBQAAAAA=&#10;" fillcolor="#d8d8d8 [2732]" strokecolor="black [3213]" strokeweight=".5pt">
                <v:textbox style="mso-fit-shape-to-text:t">
                  <w:txbxContent>
                    <w:p w14:paraId="23D94CC7" w14:textId="77777777" w:rsidR="004A4AF1" w:rsidRDefault="004A4AF1" w:rsidP="004A4AF1">
                      <w:r>
                        <w:t xml:space="preserve">  </w:t>
                      </w:r>
                    </w:p>
                  </w:txbxContent>
                </v:textbox>
                <w10:anchorlock/>
              </v:shape>
            </w:pict>
          </mc:Fallback>
        </mc:AlternateContent>
      </w:r>
    </w:p>
    <w:p w14:paraId="29F4D562" w14:textId="4B1517A8" w:rsidR="004A4AF1" w:rsidRDefault="004A4AF1" w:rsidP="00F06FA3">
      <w:pPr>
        <w:pStyle w:val="ListNumber1-MockScenario"/>
        <w:keepNext/>
        <w:numPr>
          <w:ilvl w:val="0"/>
          <w:numId w:val="0"/>
        </w:numPr>
        <w:ind w:left="720" w:hanging="360"/>
      </w:pPr>
      <w:r>
        <w:t>d.</w:t>
      </w:r>
      <w:r>
        <w:tab/>
      </w:r>
      <w:r w:rsidRPr="004A4AF1">
        <w:t>Would other agencies have access to the data? If so, which agencies and for what purpose?</w:t>
      </w:r>
    </w:p>
    <w:p w14:paraId="48E0EED6" w14:textId="329257AF"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333AA4AD" wp14:editId="73BF1D0C">
                <wp:extent cx="5715000" cy="374650"/>
                <wp:effectExtent l="0" t="0" r="19050" b="27305"/>
                <wp:docPr id="1072178676"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306A8063"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333AA4AD" id="_x0000_s1078"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3w4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qT+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CMu3w4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306A8063" w14:textId="77777777" w:rsidR="004A4AF1" w:rsidRDefault="004A4AF1" w:rsidP="004A4AF1">
                      <w:r>
                        <w:t xml:space="preserve">  </w:t>
                      </w:r>
                    </w:p>
                  </w:txbxContent>
                </v:textbox>
                <w10:anchorlock/>
              </v:shape>
            </w:pict>
          </mc:Fallback>
        </mc:AlternateContent>
      </w:r>
    </w:p>
    <w:p w14:paraId="210A9023" w14:textId="45E6AC4E" w:rsidR="004A4AF1" w:rsidRDefault="004A4AF1" w:rsidP="00F06FA3">
      <w:pPr>
        <w:pStyle w:val="ListNumber1-MockScenario"/>
        <w:keepNext/>
        <w:ind w:left="360"/>
      </w:pPr>
      <w:r>
        <w:t>How is a final report generated?</w:t>
      </w:r>
    </w:p>
    <w:p w14:paraId="1C224C0C" w14:textId="0330CB0F" w:rsidR="004A4AF1" w:rsidRDefault="007B3562" w:rsidP="007B3562">
      <w:pPr>
        <w:pStyle w:val="ListNumber1-MockScenario"/>
        <w:numPr>
          <w:ilvl w:val="0"/>
          <w:numId w:val="0"/>
        </w:numPr>
        <w:ind w:left="360"/>
      </w:pPr>
      <w:r>
        <w:rPr>
          <w:noProof/>
        </w:rPr>
        <mc:AlternateContent>
          <mc:Choice Requires="wps">
            <w:drawing>
              <wp:inline distT="0" distB="0" distL="0" distR="0" wp14:anchorId="4437E165" wp14:editId="05CA412F">
                <wp:extent cx="5715000" cy="374904"/>
                <wp:effectExtent l="0" t="0" r="19050" b="27305"/>
                <wp:docPr id="107217872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6FB93E8" w14:textId="77777777" w:rsidR="007B3562" w:rsidRDefault="007B3562" w:rsidP="007B3562">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437E165" id="_x0000_s1079"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bH5JwIAAEkEAAAOAAAAZHJzL2Uyb0RvYy54bWysVNtu2zAMfR+wfxD0vti5NakRp+jSZRjQ&#10;XYB2HyDLcixMEjVJiZ19/Sg5TbMO6MOwF4EU5UOeQ9Krm14rchDOSzAlHY9ySoThUEuzK+n3x+27&#10;JSU+MFMzBUaU9Cg8vVm/fbPqbCEm0IKqhSMIYnzR2ZK2IdgiyzxvhWZ+BFYYDDbgNAvoul1WO9Yh&#10;ulbZJM+vsg5cbR1w4T3e3g1Buk74TSN4+No0XgSiSoq1hXS6dFbxzNYrVuwcs63kpzLYP1ShmTSY&#10;9Ax1xwIjeyf/gtKSO/DQhBEHnUHTSC4SB2Qzzl+weWiZFYkLiuPtWSb//2D5l8OD/eZI6N9Djw1M&#10;JLy9B/7DEwOblpmduHUOulawGhOPo2RZZ31x+jRK7QsfQaruM9TYZLYPkID6xumoCvIkiI4NOJ5F&#10;F30gHC/ni/E8zzHEMTZdzK7zWUrBiqevrfPhowBNolFSh01N6Oxw70OshhVPT2IyD0rWW6lUcuIg&#10;iY1y5MBwBKrdwFDtNZY63C1T+gEnzV18nlD/QFKGdCW9ms7zQaNXsoR+UOlFLVoGnHUldUmXyBg5&#10;p+mLwn4wdbIDk2qwkZQyJ6WjuIPMoa96ImtUbRo/jspXUB9RewfDbOMuotGC+0VJh3NdUv9zz5yg&#10;RH0y2L/r8WwWFyE5s/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LDWx+S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56FB93E8" w14:textId="77777777" w:rsidR="007B3562" w:rsidRDefault="007B3562" w:rsidP="007B3562">
                      <w:pPr>
                        <w:ind w:left="360"/>
                      </w:pPr>
                      <w:r>
                        <w:t xml:space="preserve">  </w:t>
                      </w:r>
                    </w:p>
                  </w:txbxContent>
                </v:textbox>
                <w10:anchorlock/>
              </v:shape>
            </w:pict>
          </mc:Fallback>
        </mc:AlternateContent>
      </w:r>
    </w:p>
    <w:p w14:paraId="5A941C98" w14:textId="2103D8FB" w:rsidR="004A4AF1" w:rsidRDefault="004A4AF1" w:rsidP="004A4AF1">
      <w:pPr>
        <w:pStyle w:val="ListNumber1-MockScenario"/>
        <w:keepNext/>
        <w:numPr>
          <w:ilvl w:val="0"/>
          <w:numId w:val="0"/>
        </w:numPr>
        <w:ind w:left="720" w:hanging="360"/>
      </w:pPr>
      <w:r w:rsidRPr="004A4AF1">
        <w:t>a.</w:t>
      </w:r>
      <w:r w:rsidRPr="004A4AF1">
        <w:tab/>
        <w:t>What elements and data would be included in the final report?</w:t>
      </w:r>
    </w:p>
    <w:p w14:paraId="3CFCD748" w14:textId="40004BEA" w:rsidR="004A4AF1" w:rsidRDefault="004A4AF1" w:rsidP="004A4AF1">
      <w:pPr>
        <w:pStyle w:val="ListNumber1-MockScenario"/>
        <w:numPr>
          <w:ilvl w:val="0"/>
          <w:numId w:val="0"/>
        </w:numPr>
        <w:ind w:left="720" w:hanging="360"/>
      </w:pPr>
      <w:r>
        <w:rPr>
          <w:noProof/>
        </w:rPr>
        <mc:AlternateContent>
          <mc:Choice Requires="wps">
            <w:drawing>
              <wp:inline distT="0" distB="0" distL="0" distR="0" wp14:anchorId="666D37A2" wp14:editId="77618884">
                <wp:extent cx="5715000" cy="374650"/>
                <wp:effectExtent l="0" t="0" r="19050" b="27305"/>
                <wp:docPr id="107217867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4ADBBC5F"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666D37A2" id="_x0000_s1080"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hg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rT+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CjAYhg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4ADBBC5F" w14:textId="77777777" w:rsidR="004A4AF1" w:rsidRDefault="004A4AF1" w:rsidP="004A4AF1">
                      <w:r>
                        <w:t xml:space="preserve">  </w:t>
                      </w:r>
                    </w:p>
                  </w:txbxContent>
                </v:textbox>
                <w10:anchorlock/>
              </v:shape>
            </w:pict>
          </mc:Fallback>
        </mc:AlternateContent>
      </w:r>
    </w:p>
    <w:p w14:paraId="3587670A" w14:textId="10BC29C6" w:rsidR="004A4AF1" w:rsidRDefault="004A4AF1" w:rsidP="004A4AF1">
      <w:pPr>
        <w:pStyle w:val="ListNumber1-MockScenario"/>
        <w:keepNext/>
        <w:numPr>
          <w:ilvl w:val="0"/>
          <w:numId w:val="0"/>
        </w:numPr>
        <w:ind w:left="720" w:hanging="360"/>
      </w:pPr>
      <w:r>
        <w:t>b.</w:t>
      </w:r>
      <w:r>
        <w:tab/>
        <w:t>Who would receive the report once finalized?</w:t>
      </w:r>
    </w:p>
    <w:p w14:paraId="5724F23F" w14:textId="5EE052CC" w:rsidR="004A4AF1" w:rsidRDefault="004A4AF1" w:rsidP="004A4AF1">
      <w:pPr>
        <w:pStyle w:val="ListNumber1-MockScenario"/>
        <w:keepNext/>
        <w:numPr>
          <w:ilvl w:val="0"/>
          <w:numId w:val="0"/>
        </w:numPr>
        <w:ind w:left="720" w:hanging="360"/>
      </w:pPr>
      <w:r>
        <w:rPr>
          <w:noProof/>
        </w:rPr>
        <mc:AlternateContent>
          <mc:Choice Requires="wps">
            <w:drawing>
              <wp:inline distT="0" distB="0" distL="0" distR="0" wp14:anchorId="5ED5527F" wp14:editId="5AD9FA3B">
                <wp:extent cx="5715000" cy="374650"/>
                <wp:effectExtent l="0" t="0" r="19050" b="27305"/>
                <wp:docPr id="107217867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650"/>
                        </a:xfrm>
                        <a:prstGeom prst="rect">
                          <a:avLst/>
                        </a:prstGeom>
                        <a:solidFill>
                          <a:schemeClr val="bg1">
                            <a:lumMod val="85000"/>
                          </a:schemeClr>
                        </a:solidFill>
                        <a:ln w="6350">
                          <a:solidFill>
                            <a:schemeClr val="tx1"/>
                          </a:solidFill>
                          <a:miter lim="800000"/>
                          <a:headEnd/>
                          <a:tailEnd/>
                        </a:ln>
                      </wps:spPr>
                      <wps:txbx>
                        <w:txbxContent>
                          <w:p w14:paraId="3F6E4C1B" w14:textId="77777777" w:rsidR="004A4AF1" w:rsidRDefault="004A4AF1" w:rsidP="004A4AF1">
                            <w:r>
                              <w:t xml:space="preserve">  </w:t>
                            </w:r>
                          </w:p>
                        </w:txbxContent>
                      </wps:txbx>
                      <wps:bodyPr rot="0" vert="horz" wrap="square" lIns="91440" tIns="45720" rIns="91440" bIns="45720" anchor="t" anchorCtr="0">
                        <a:spAutoFit/>
                      </wps:bodyPr>
                    </wps:wsp>
                  </a:graphicData>
                </a:graphic>
              </wp:inline>
            </w:drawing>
          </mc:Choice>
          <mc:Fallback>
            <w:pict>
              <v:shape w14:anchorId="5ED5527F" id="_x0000_s1081"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uaWJgIAAEkEAAAOAAAAZHJzL2Uyb0RvYy54bWysVNtu2zAMfR+wfxD0vthJc6sRp+jSZRjQ&#10;XYBuHyDLcixMEjVJiZ19fSk5TdPuYcCwF4EU5UOeQ9Krm14rchDOSzAlHY9ySoThUEuzK+mP79t3&#10;S0p8YKZmCowo6VF4erN++2bV2UJMoAVVC0cQxPiisyVtQ7BFlnneCs38CKwwGGzAaRbQdbusdqxD&#10;dK2ySZ7Psw5cbR1w4T3e3g1Buk74TSN4+No0XgSiSoq1hXS6dFbxzNYrVuwcs63kpzLYP1ShmTSY&#10;9Ax1xwIjeyf/gNKSO/DQhBEHnUHTSC4SB2Qzzl+xeWiZFYkLiuPtWSb//2D5l8OD/eZI6N9Djw1M&#10;JLy9B/7TEwOblpmduHUOulawGhOPo2RZZ31x+jRK7QsfQaruM9TYZLYPkID6xumoCvIkiI4NOJ5F&#10;F30gHC9ni/EszzHEMXa1mM5nqSsZK56+ts6HjwI0iUZJHTY1obPDvQ+xGlY8PYnJPChZb6VSyYmD&#10;JDbKkQPDEah2A0O111jqcLdM6QecNHfxeUJ9gaQM6Uo6v8Ly/pYl9INKr2rRMuCsK6lLukTGyDlN&#10;XxT2g6mTHZhUg42klDkpHcUdZA591RNZo2qz+HFUvoL6iNo7GGYbdxGNFtxvSjqc65L6X3vmBCXq&#10;k8H+XY+n07gIyZnOFhN03GWkuowwwxGqpIGSwdyEtDxJAXuLfd7K1ILnSk4147wmDU+7FRfi0k+v&#10;nv8A60cAAAD//wMAUEsDBBQABgAIAAAAIQDMcp9F2gAAAAQBAAAPAAAAZHJzL2Rvd25yZXYueG1s&#10;TI9BS8NAEIXvgv9hGcGbnU3BYGM2pQpeFERrpddtdpqEZnfD7qaN/npHL/Xy4PGG974pl5PtxZFC&#10;7LxTkM0kCHK1N51rFGw+nm7uQMSkndG9d6TgiyIsq8uLUhfGn9w7HdepEVziYqEVtCkNBWKsW7I6&#10;zvxAjrO9D1YntqFBE/SJy22PcylztLpzvNDqgR5bqg/r0SrYZt8Pm3z7ieHw8jbPEcfn7JWUur6a&#10;VvcgEk3pfAy/+IwOFTPt/OhMFL0CfiT9KWcLKdnuFNwuJGBV4n/46gcAAP//AwBQSwECLQAUAAYA&#10;CAAAACEAtoM4kv4AAADhAQAAEwAAAAAAAAAAAAAAAAAAAAAAW0NvbnRlbnRfVHlwZXNdLnhtbFBL&#10;AQItABQABgAIAAAAIQA4/SH/1gAAAJQBAAALAAAAAAAAAAAAAAAAAC8BAABfcmVscy8ucmVsc1BL&#10;AQItABQABgAIAAAAIQBxtuaWJgIAAEkEAAAOAAAAAAAAAAAAAAAAAC4CAABkcnMvZTJvRG9jLnht&#10;bFBLAQItABQABgAIAAAAIQDMcp9F2gAAAAQBAAAPAAAAAAAAAAAAAAAAAIAEAABkcnMvZG93bnJl&#10;di54bWxQSwUGAAAAAAQABADzAAAAhwUAAAAA&#10;" fillcolor="#d8d8d8 [2732]" strokecolor="black [3213]" strokeweight=".5pt">
                <v:textbox style="mso-fit-shape-to-text:t">
                  <w:txbxContent>
                    <w:p w14:paraId="3F6E4C1B" w14:textId="77777777" w:rsidR="004A4AF1" w:rsidRDefault="004A4AF1" w:rsidP="004A4AF1">
                      <w:r>
                        <w:t xml:space="preserve">  </w:t>
                      </w:r>
                    </w:p>
                  </w:txbxContent>
                </v:textbox>
                <w10:anchorlock/>
              </v:shape>
            </w:pict>
          </mc:Fallback>
        </mc:AlternateContent>
      </w:r>
    </w:p>
    <w:p w14:paraId="66E16F5E" w14:textId="641C9A0E" w:rsidR="004A4AF1" w:rsidRDefault="004A4AF1" w:rsidP="00F06FA3">
      <w:pPr>
        <w:pStyle w:val="ListNumber1-MockScenario"/>
        <w:keepNext/>
        <w:ind w:left="360"/>
      </w:pPr>
      <w:r w:rsidRPr="004A4AF1">
        <w:t>Describe how your agency would host a post-deployment debrief. Include the types of questions that would be asked.</w:t>
      </w:r>
    </w:p>
    <w:p w14:paraId="62BB8FE6" w14:textId="1E7B2056" w:rsidR="004A4AF1" w:rsidRPr="007B3562" w:rsidRDefault="007B3562" w:rsidP="007B3562">
      <w:pPr>
        <w:pStyle w:val="ListNumber1-MockScenario"/>
        <w:numPr>
          <w:ilvl w:val="0"/>
          <w:numId w:val="0"/>
        </w:numPr>
        <w:ind w:left="360"/>
        <w:rPr>
          <w:b/>
          <w:bCs/>
        </w:rPr>
      </w:pPr>
      <w:r>
        <w:rPr>
          <w:noProof/>
        </w:rPr>
        <mc:AlternateContent>
          <mc:Choice Requires="wps">
            <w:drawing>
              <wp:inline distT="0" distB="0" distL="0" distR="0" wp14:anchorId="01F049E1" wp14:editId="6C906A88">
                <wp:extent cx="5715000" cy="374904"/>
                <wp:effectExtent l="0" t="0" r="19050" b="27305"/>
                <wp:docPr id="107217872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6BB82A8" w14:textId="77777777" w:rsidR="007B3562" w:rsidRDefault="007B3562" w:rsidP="007B3562">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01F049E1" id="_x0000_s1082"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dgJwIAAEkEAAAOAAAAZHJzL2Uyb0RvYy54bWysVNtu2zAMfR+wfxD0vthJc6sRp+jSZRjQ&#10;XYB2HyDLcixMEjVJiZ19/Sg5TbMO6MOwF4EU5UOeQ9Krm14rchDOSzAlHY9ySoThUEuzK+n3x+27&#10;JSU+MFMzBUaU9Cg8vVm/fbPqbCEm0IKqhSMIYnzR2ZK2IdgiyzxvhWZ+BFYYDDbgNAvoul1WO9Yh&#10;ulbZJM/nWQeutg648B5v74YgXSf8phE8fG0aLwJRJcXaQjpdOqt4ZusVK3aO2VbyUxnsH6rQTBpM&#10;eoa6Y4GRvZN/QWnJHXhowoiDzqBpJBeJA7IZ5y/YPLTMisQFxfH2LJP/f7D8y+HBfnMk9O+hxwYm&#10;Et7eA//hiYFNy8xO3DoHXStYjYnHUbKss744fRql9oWPIFX3GWpsMtsHSEB943RUBXkSRMcGHM+i&#10;iz4QjpezxXiW5xjiGLtaTK/zaUrBiqevrfPhowBNolFSh01N6Oxw70OshhVPT2IyD0rWW6lUcuIg&#10;iY1y5MBwBKrdwFDtNZY63C1T+gEnzV18nlD/QFKGdCWdX83yQaNXsoR+UOlFLVoGnHUldUmXyBg5&#10;p+mLwn4wdbIDk2qwkZQyJ6WjuIPMoa96ImtUbR4/jspXUB9RewfDbOMuotGC+0VJh3NdUv9zz5yg&#10;RH0y2L/r8XQaFyE509ligo67jFSXEWY4QpU0UDKYm5CWJ0lrb7HPW5la8FzJqWac16ThabfiQlz6&#10;6dXzH2D9Gw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NFGHY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36BB82A8" w14:textId="77777777" w:rsidR="007B3562" w:rsidRDefault="007B3562" w:rsidP="007B3562">
                      <w:pPr>
                        <w:ind w:left="360"/>
                      </w:pPr>
                      <w:r>
                        <w:t xml:space="preserve">  </w:t>
                      </w:r>
                    </w:p>
                  </w:txbxContent>
                </v:textbox>
                <w10:anchorlock/>
              </v:shape>
            </w:pict>
          </mc:Fallback>
        </mc:AlternateContent>
      </w:r>
    </w:p>
    <w:p w14:paraId="7D769267" w14:textId="2591275D" w:rsidR="004A4AF1" w:rsidRDefault="004A4AF1" w:rsidP="00F06FA3">
      <w:pPr>
        <w:pStyle w:val="ListNumber1-MockScenario"/>
        <w:keepNext/>
        <w:ind w:left="360"/>
      </w:pPr>
      <w:r w:rsidRPr="004A4AF1">
        <w:t>Describe how your agency would provide post-deployment support for the health and wellbeing of all staff members who participated in the deployment.</w:t>
      </w:r>
    </w:p>
    <w:p w14:paraId="01D2F392" w14:textId="17BC116F" w:rsidR="004A4AF1" w:rsidRDefault="007B3562" w:rsidP="007B3562">
      <w:pPr>
        <w:pStyle w:val="ListNumber1-MockScenario"/>
        <w:numPr>
          <w:ilvl w:val="0"/>
          <w:numId w:val="0"/>
        </w:numPr>
        <w:ind w:left="360"/>
      </w:pPr>
      <w:r>
        <w:rPr>
          <w:noProof/>
        </w:rPr>
        <mc:AlternateContent>
          <mc:Choice Requires="wps">
            <w:drawing>
              <wp:inline distT="0" distB="0" distL="0" distR="0" wp14:anchorId="4714B27D" wp14:editId="73AA6FD0">
                <wp:extent cx="5715000" cy="374904"/>
                <wp:effectExtent l="0" t="0" r="19050" b="27305"/>
                <wp:docPr id="107217872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7AD409D2" w14:textId="77777777" w:rsidR="007B3562" w:rsidRDefault="007B3562" w:rsidP="007B3562">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714B27D" id="_x0000_s1083"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mW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6qhY/jspXUJ9QewfDbOMuotGC+0lJh3NdUv/jwJyg&#10;RH0w2L+b6XweFyE588Vyho67jFSXEWY4QpU0UDKY25CWJ0lr77DPO5la8FzJWDPOa9Jw3K24EJd+&#10;evX8B9j8Ag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5ubpli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7AD409D2" w14:textId="77777777" w:rsidR="007B3562" w:rsidRDefault="007B3562" w:rsidP="007B3562">
                      <w:pPr>
                        <w:ind w:left="360"/>
                      </w:pPr>
                      <w:r>
                        <w:t xml:space="preserve">  </w:t>
                      </w:r>
                    </w:p>
                  </w:txbxContent>
                </v:textbox>
                <w10:anchorlock/>
              </v:shape>
            </w:pict>
          </mc:Fallback>
        </mc:AlternateContent>
      </w:r>
    </w:p>
    <w:tbl>
      <w:tblPr>
        <w:tblStyle w:val="TableGrid"/>
        <w:tblW w:w="0" w:type="auto"/>
        <w:tblBorders>
          <w:top w:val="none" w:sz="0" w:space="0" w:color="auto"/>
          <w:left w:val="none" w:sz="0" w:space="0" w:color="auto"/>
          <w:bottom w:val="single" w:sz="18" w:space="0" w:color="F3C517" w:themeColor="accent3"/>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350"/>
      </w:tblGrid>
      <w:tr w:rsidR="004A4AF1" w14:paraId="4FCF1081" w14:textId="77777777" w:rsidTr="004B6279">
        <w:trPr>
          <w:cantSplit/>
          <w:tblHeader/>
        </w:trPr>
        <w:tc>
          <w:tcPr>
            <w:tcW w:w="9350" w:type="dxa"/>
            <w:shd w:val="clear" w:color="auto" w:fill="auto"/>
          </w:tcPr>
          <w:p w14:paraId="13A22E18" w14:textId="77575051" w:rsidR="004A4AF1" w:rsidRDefault="004A4AF1" w:rsidP="004B6279">
            <w:pPr>
              <w:pStyle w:val="Heading2-MockScenario"/>
            </w:pPr>
            <w:r>
              <w:lastRenderedPageBreak/>
              <w:t>Reflection</w:t>
            </w:r>
          </w:p>
        </w:tc>
      </w:tr>
    </w:tbl>
    <w:p w14:paraId="6E3BC172" w14:textId="7131E750" w:rsidR="004A4AF1" w:rsidRDefault="004A4AF1" w:rsidP="00F06FA3">
      <w:pPr>
        <w:pStyle w:val="ListNumber1-MockScenario"/>
        <w:keepNext/>
        <w:ind w:left="360"/>
      </w:pPr>
      <w:r w:rsidRPr="004A4AF1">
        <w:t>After completing this mock scenario, did this exercise highlight any need for your agency to amend the current emergency response preparedness protocols and procedures?</w:t>
      </w:r>
    </w:p>
    <w:p w14:paraId="1480D5C5" w14:textId="4DC4DB9F" w:rsidR="004A4AF1" w:rsidRDefault="007B3562" w:rsidP="007B3562">
      <w:pPr>
        <w:pStyle w:val="ListNumber1-MockScenario"/>
        <w:numPr>
          <w:ilvl w:val="0"/>
          <w:numId w:val="0"/>
        </w:numPr>
        <w:ind w:left="360"/>
      </w:pPr>
      <w:r>
        <w:rPr>
          <w:noProof/>
        </w:rPr>
        <mc:AlternateContent>
          <mc:Choice Requires="wps">
            <w:drawing>
              <wp:inline distT="0" distB="0" distL="0" distR="0" wp14:anchorId="31DB18BF" wp14:editId="7778E307">
                <wp:extent cx="5715000" cy="374904"/>
                <wp:effectExtent l="0" t="0" r="19050" b="27305"/>
                <wp:docPr id="107217872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5821B14D" w14:textId="77777777" w:rsidR="007B3562" w:rsidRDefault="007B3562" w:rsidP="007B3562">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31DB18BF" id="_x0000_s1084"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LmKA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VVvFj6PyFdQn1N7BMNu4i2i04H5S0uFcl9T/ODAn&#10;KFEfDPbvZjqfx0VIznyxnKHjLiPVZYQZjlAlDZQM5jak5UnS2jvs806mFjxXMtaM85o0HHcrLsSl&#10;n149/wE2vwA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I9MwuY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5821B14D" w14:textId="77777777" w:rsidR="007B3562" w:rsidRDefault="007B3562" w:rsidP="007B3562">
                      <w:pPr>
                        <w:ind w:left="360"/>
                      </w:pPr>
                      <w:r>
                        <w:t xml:space="preserve">  </w:t>
                      </w:r>
                    </w:p>
                  </w:txbxContent>
                </v:textbox>
                <w10:anchorlock/>
              </v:shape>
            </w:pict>
          </mc:Fallback>
        </mc:AlternateContent>
      </w:r>
    </w:p>
    <w:p w14:paraId="23B91A08" w14:textId="0AD56B01" w:rsidR="004A4AF1" w:rsidRDefault="004A4AF1" w:rsidP="00F06FA3">
      <w:pPr>
        <w:pStyle w:val="ListNumber1-MockScenario"/>
        <w:keepNext/>
        <w:ind w:left="360"/>
      </w:pPr>
      <w:r w:rsidRPr="004A4AF1">
        <w:t>After completing this mock scenario, did this exercise identify any training gaps or needs for personnel who may deploy to future scenes?</w:t>
      </w:r>
    </w:p>
    <w:p w14:paraId="3FB489B9" w14:textId="7B2E8EA2" w:rsidR="004A4AF1" w:rsidRDefault="007B3562" w:rsidP="007B3562">
      <w:pPr>
        <w:pStyle w:val="ListNumber1-MockScenario"/>
        <w:numPr>
          <w:ilvl w:val="0"/>
          <w:numId w:val="0"/>
        </w:numPr>
        <w:ind w:left="360"/>
      </w:pPr>
      <w:r>
        <w:rPr>
          <w:noProof/>
        </w:rPr>
        <mc:AlternateContent>
          <mc:Choice Requires="wps">
            <w:drawing>
              <wp:inline distT="0" distB="0" distL="0" distR="0" wp14:anchorId="48204232" wp14:editId="7B53D9DD">
                <wp:extent cx="5715000" cy="374904"/>
                <wp:effectExtent l="0" t="0" r="19050" b="27305"/>
                <wp:docPr id="1072178725"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3F8A32BC" w14:textId="77777777" w:rsidR="007B3562" w:rsidRDefault="007B3562" w:rsidP="007B3562">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48204232" id="_x0000_s1085"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QKAIAAEkEAAAOAAAAZHJzL2Uyb0RvYy54bWysVNtu2zAMfR+wfxD0vthJkyYx4hRdugwD&#10;ugvQ7gNkWY6FSaImKbGzrx8lp2nWAX0Y9iKQonzIc0h6ddNrRQ7CeQmmpONRTokwHGppdiX9/rh9&#10;t6DEB2ZqpsCIkh6Fpzfrt29WnS3EBFpQtXAEQYwvOlvSNgRbZJnnrdDMj8AKg8EGnGYBXbfLasc6&#10;RNcqm+T5ddaBq60DLrzH27shSNcJv2kED1+bxotAVEmxtpBOl84qntl6xYqdY7aV/FQG+4cqNJMG&#10;k56h7lhgZO/kX1BacgcemjDioDNoGslF4oBsxvkLNg8tsyJxQXG8Pcvk/x8s/3J4sN8cCf176LGB&#10;iYS398B/eGJg0zKzE7fOQdcKVmPicZQs66wvTp9GqX3hI0jVfYYam8z2ARJQ3zgdVUGeBNGxAcez&#10;6KIPhOPlbD6e5TmGOMau5tNlPk0pWPH0tXU+fBSgSTRK6rCpCZ0d7n2I1bDi6UlM5kHJeiuVSk4c&#10;JLFRjhwYjkC1GxiqvcZSh7tFSj/gpLmLzxPqH0jKkK6k11ezfNDolSyhH1R6UYuWAWddSV3SBTJG&#10;zmn6orAfTJ3swKQabCSlzEnpKO4gc+irnsgaVVvGj6PyFdRH1N7BMNu4i2i04H5R0uFcl9T/3DMn&#10;KFGfDPZvOZ5O4yIkZzqbT9Bxl5HqMsIMR6iSBkoGcxPS8iRp7S32eStTC54rOdWM85o0PO1WXIhL&#10;P716/gOsfwMAAP//AwBQSwMEFAAGAAgAAAAhAMxyn0XaAAAABAEAAA8AAABkcnMvZG93bnJldi54&#10;bWxMj0FLw0AQhe+C/2EZwZudTcFgYzalCl4URGul1212moRmd8Pupo3+ekcv9fLg8Yb3vimXk+3F&#10;kULsvFOQzSQIcrU3nWsUbD6ebu5AxKSd0b13pOCLIiyry4tSF8af3Dsd16kRXOJioRW0KQ0FYqxb&#10;sjrO/ECOs70PVie2oUET9InLbY9zKXO0unO80OqBHluqD+vRKthm3w+bfPuJ4fDyNs8Rx+fslZS6&#10;vppW9yASTel8DL/4jA4VM+386EwUvQJ+JP0pZwsp2e4U3C4kYFXif/jqBwAA//8DAFBLAQItABQA&#10;BgAIAAAAIQC2gziS/gAAAOEBAAATAAAAAAAAAAAAAAAAAAAAAABbQ29udGVudF9UeXBlc10ueG1s&#10;UEsBAi0AFAAGAAgAAAAhADj9If/WAAAAlAEAAAsAAAAAAAAAAAAAAAAALwEAAF9yZWxzLy5yZWxz&#10;UEsBAi0AFAAGAAgAAAAhAF37rBAoAgAASQQAAA4AAAAAAAAAAAAAAAAALgIAAGRycy9lMm9Eb2Mu&#10;eG1sUEsBAi0AFAAGAAgAAAAhAMxyn0XaAAAABAEAAA8AAAAAAAAAAAAAAAAAggQAAGRycy9kb3du&#10;cmV2LnhtbFBLBQYAAAAABAAEAPMAAACJBQAAAAA=&#10;" fillcolor="#d8d8d8 [2732]" strokecolor="black [3213]" strokeweight=".5pt">
                <v:textbox style="mso-fit-shape-to-text:t">
                  <w:txbxContent>
                    <w:p w14:paraId="3F8A32BC" w14:textId="77777777" w:rsidR="007B3562" w:rsidRDefault="007B3562" w:rsidP="007B3562">
                      <w:pPr>
                        <w:ind w:left="360"/>
                      </w:pPr>
                      <w:r>
                        <w:t xml:space="preserve">  </w:t>
                      </w:r>
                    </w:p>
                  </w:txbxContent>
                </v:textbox>
                <w10:anchorlock/>
              </v:shape>
            </w:pict>
          </mc:Fallback>
        </mc:AlternateContent>
      </w:r>
    </w:p>
    <w:p w14:paraId="038E1585" w14:textId="40410064" w:rsidR="004A4AF1" w:rsidRDefault="004A4AF1" w:rsidP="00F06FA3">
      <w:pPr>
        <w:pStyle w:val="ListNumber1-MockScenario"/>
        <w:keepNext/>
        <w:ind w:left="360"/>
      </w:pPr>
      <w:r w:rsidRPr="004A4AF1">
        <w:t>After completing this mock scenario, did this exercise help your agency gain insight for preparation for this kind of event?</w:t>
      </w:r>
    </w:p>
    <w:p w14:paraId="61F228E9" w14:textId="571EBE8D" w:rsidR="007B3562" w:rsidRDefault="007B3562" w:rsidP="007B3562">
      <w:pPr>
        <w:pStyle w:val="ListNumber1-MockScenario"/>
        <w:numPr>
          <w:ilvl w:val="0"/>
          <w:numId w:val="0"/>
        </w:numPr>
        <w:ind w:left="360"/>
      </w:pPr>
      <w:r>
        <w:rPr>
          <w:noProof/>
        </w:rPr>
        <mc:AlternateContent>
          <mc:Choice Requires="wps">
            <w:drawing>
              <wp:inline distT="0" distB="0" distL="0" distR="0" wp14:anchorId="5180F932" wp14:editId="7A826566">
                <wp:extent cx="5715000" cy="374904"/>
                <wp:effectExtent l="0" t="0" r="19050" b="27305"/>
                <wp:docPr id="107217872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374904"/>
                        </a:xfrm>
                        <a:prstGeom prst="rect">
                          <a:avLst/>
                        </a:prstGeom>
                        <a:solidFill>
                          <a:schemeClr val="bg1">
                            <a:lumMod val="85000"/>
                          </a:schemeClr>
                        </a:solidFill>
                        <a:ln w="6350">
                          <a:solidFill>
                            <a:schemeClr val="tx1"/>
                          </a:solidFill>
                          <a:miter lim="800000"/>
                          <a:headEnd/>
                          <a:tailEnd/>
                        </a:ln>
                      </wps:spPr>
                      <wps:txbx>
                        <w:txbxContent>
                          <w:p w14:paraId="022EC3EB" w14:textId="77777777" w:rsidR="007B3562" w:rsidRDefault="007B3562" w:rsidP="007B3562">
                            <w:pPr>
                              <w:ind w:left="360"/>
                            </w:pPr>
                            <w:r>
                              <w:t xml:space="preserve">  </w:t>
                            </w:r>
                          </w:p>
                        </w:txbxContent>
                      </wps:txbx>
                      <wps:bodyPr rot="0" vert="horz" wrap="square" lIns="91440" tIns="45720" rIns="91440" bIns="45720" anchor="t" anchorCtr="0">
                        <a:spAutoFit/>
                      </wps:bodyPr>
                    </wps:wsp>
                  </a:graphicData>
                </a:graphic>
              </wp:inline>
            </w:drawing>
          </mc:Choice>
          <mc:Fallback>
            <w:pict>
              <v:shape w14:anchorId="5180F932" id="_x0000_s1086" type="#_x0000_t202" alt="&quot;&quot;" style="width:450pt;height: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A+AJwIAAEkEAAAOAAAAZHJzL2Uyb0RvYy54bWysVNtu2zAMfR+wfxD0vthJkyY14hRdugwD&#10;ugvQ7QNkWY6FSaImKbGzrx8lu2nWAXsY9iKQonzIc0h6fdtrRY7CeQmmpNNJTokwHGpp9iX99nX3&#10;ZkWJD8zUTIERJT0JT283r1+tO1uIGbSgauEIghhfdLakbQi2yDLPW6GZn4AVBoMNOM0Cum6f1Y51&#10;iK5VNsvz66wDV1sHXHiPt/dDkG4SftMIHj43jReBqJJibSGdLp1VPLPNmhV7x2wr+VgG+4cqNJMG&#10;k56h7llg5ODkH1BacgcemjDhoDNoGslF4oBspvkLNo8tsyJxQXG8Pcvk/x8s/3R8tF8cCf1b6LGB&#10;iYS3D8C/e2Jg2zKzF3fOQdcKVmPiaZQs66wvxk+j1L7wEaTqPkKNTWaHAAmob5yOqiBPgujYgNNZ&#10;dNEHwvFysZwu8hxDHGNXy/lNPk8pWPH0tXU+vBegSTRK6rCpCZ0dH3yI1bDi6UlM5kHJeieVSk4c&#10;JLFVjhwZjkC1Hxiqg8ZSh7tVSj/gpLmLzxPqb0jKkK6k11eLfNDoL1lCP6j0ohYtA866krqkK2SM&#10;nNP0RWHfmTrZgUk12EhKmVHpKO4gc+irnsga60gfR+UrqE+ovYNhtnEX0WjB/aSkw7kuqf9xYE5Q&#10;oj4Y7N/NdD6Pi5Cc+WI5Q8ddRqrLCDMcoUoaKBnMbUjLk6S1d9jnnUwteK5krBnnNWk47lZciEs/&#10;vXr+A2x+AQAA//8DAFBLAwQUAAYACAAAACEAzHKfRdoAAAAEAQAADwAAAGRycy9kb3ducmV2Lnht&#10;bEyPQUvDQBCF74L/YRnBm51NwWBjNqUKXhREa6XXbXaahGZ3w+6mjf56Ry/18uDxhve+KZeT7cWR&#10;Quy8U5DNJAhytTedaxRsPp5u7kDEpJ3RvXek4IsiLKvLi1IXxp/cOx3XqRFc4mKhFbQpDQVirFuy&#10;Os78QI6zvQ9WJ7ahQRP0icttj3Mpc7S6c7zQ6oEeW6oP69Eq2GbfD5t8+4nh8PI2zxHH5+yVlLq+&#10;mlb3IBJN6XwMv/iMDhUz7fzoTBS9An4k/SlnCynZ7hTcLiRgVeJ/+OoHAAD//wMAUEsBAi0AFAAG&#10;AAgAAAAhALaDOJL+AAAA4QEAABMAAAAAAAAAAAAAAAAAAAAAAFtDb250ZW50X1R5cGVzXS54bWxQ&#10;SwECLQAUAAYACAAAACEAOP0h/9YAAACUAQAACwAAAAAAAAAAAAAAAAAvAQAAX3JlbHMvLnJlbHNQ&#10;SwECLQAUAAYACAAAACEAyowPgCcCAABJBAAADgAAAAAAAAAAAAAAAAAuAgAAZHJzL2Uyb0RvYy54&#10;bWxQSwECLQAUAAYACAAAACEAzHKfRdoAAAAEAQAADwAAAAAAAAAAAAAAAACBBAAAZHJzL2Rvd25y&#10;ZXYueG1sUEsFBgAAAAAEAAQA8wAAAIgFAAAAAA==&#10;" fillcolor="#d8d8d8 [2732]" strokecolor="black [3213]" strokeweight=".5pt">
                <v:textbox style="mso-fit-shape-to-text:t">
                  <w:txbxContent>
                    <w:p w14:paraId="022EC3EB" w14:textId="77777777" w:rsidR="007B3562" w:rsidRDefault="007B3562" w:rsidP="007B3562">
                      <w:pPr>
                        <w:ind w:left="360"/>
                      </w:pPr>
                      <w:r>
                        <w:t xml:space="preserve">  </w:t>
                      </w:r>
                    </w:p>
                  </w:txbxContent>
                </v:textbox>
                <w10:anchorlock/>
              </v:shape>
            </w:pict>
          </mc:Fallback>
        </mc:AlternateContent>
      </w:r>
    </w:p>
    <w:sectPr w:rsidR="007B3562" w:rsidSect="000E7D89">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AA4A4D" w14:textId="77777777" w:rsidR="00F65B41" w:rsidRDefault="00F65B41" w:rsidP="00A272DF">
      <w:pPr>
        <w:spacing w:after="0" w:line="240" w:lineRule="auto"/>
      </w:pPr>
      <w:r>
        <w:separator/>
      </w:r>
    </w:p>
  </w:endnote>
  <w:endnote w:type="continuationSeparator" w:id="0">
    <w:p w14:paraId="338CD93F" w14:textId="77777777" w:rsidR="00F65B41" w:rsidRDefault="00F65B41" w:rsidP="00A272DF">
      <w:pPr>
        <w:spacing w:after="0" w:line="240" w:lineRule="auto"/>
      </w:pPr>
      <w:r>
        <w:continuationSeparator/>
      </w:r>
    </w:p>
  </w:endnote>
  <w:endnote w:type="continuationNotice" w:id="1">
    <w:p w14:paraId="19F86310" w14:textId="77777777" w:rsidR="00F65B41" w:rsidRDefault="00F65B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altName w:val="Arial"/>
    <w:panose1 w:val="020B0606020202030204"/>
    <w:charset w:val="00"/>
    <w:family w:val="swiss"/>
    <w:pitch w:val="variable"/>
    <w:sig w:usb0="00000287" w:usb1="00000800" w:usb2="00000000" w:usb3="00000000" w:csb0="0000009F" w:csb1="00000000"/>
  </w:font>
  <w:font w:name="Arial (Body CS)">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70244269"/>
      <w:docPartObj>
        <w:docPartGallery w:val="Page Numbers (Bottom of Page)"/>
        <w:docPartUnique/>
      </w:docPartObj>
    </w:sdtPr>
    <w:sdtContent>
      <w:p w14:paraId="08101777" w14:textId="57727EB0" w:rsidR="00A272DF" w:rsidRDefault="002D3FF1" w:rsidP="00DD1DD6">
        <w:pPr>
          <w:pStyle w:val="Footer"/>
          <w:jc w:val="right"/>
        </w:pPr>
        <w:r>
          <w:rPr>
            <w:color w:val="333E47" w:themeColor="accent5"/>
            <w:sz w:val="16"/>
            <w:szCs w:val="16"/>
          </w:rPr>
          <w:t>Mock Scenario—</w:t>
        </w:r>
        <w:r w:rsidR="0084436F">
          <w:rPr>
            <w:color w:val="333E47" w:themeColor="accent5"/>
            <w:sz w:val="16"/>
            <w:szCs w:val="16"/>
          </w:rPr>
          <w:t>Plane Crash (Commingled Remains</w:t>
        </w:r>
        <w:r>
          <w:rPr>
            <w:color w:val="333E47" w:themeColor="accent5"/>
            <w:sz w:val="16"/>
            <w:szCs w:val="16"/>
          </w:rPr>
          <w:t>)</w:t>
        </w:r>
        <w:r w:rsidR="00A272DF" w:rsidRPr="009B4A6C">
          <w:rPr>
            <w:color w:val="333E47" w:themeColor="accent5"/>
          </w:rPr>
          <w:t xml:space="preserve"> </w:t>
        </w:r>
        <w:r w:rsidR="00A272DF" w:rsidRPr="00BE2116">
          <w:rPr>
            <w:b/>
            <w:bCs/>
          </w:rPr>
          <w:t>|</w:t>
        </w:r>
        <w:r w:rsidR="00A272DF">
          <w:t xml:space="preserve"> </w:t>
        </w:r>
        <w:r w:rsidR="00A272DF" w:rsidRPr="00467D0F">
          <w:rPr>
            <w:sz w:val="16"/>
            <w:szCs w:val="16"/>
          </w:rPr>
          <w:fldChar w:fldCharType="begin"/>
        </w:r>
        <w:r w:rsidR="00A272DF" w:rsidRPr="00467D0F">
          <w:rPr>
            <w:sz w:val="16"/>
            <w:szCs w:val="16"/>
          </w:rPr>
          <w:instrText xml:space="preserve"> PAGE   \* MERGEFORMAT </w:instrText>
        </w:r>
        <w:r w:rsidR="00A272DF" w:rsidRPr="00467D0F">
          <w:rPr>
            <w:sz w:val="16"/>
            <w:szCs w:val="16"/>
          </w:rPr>
          <w:fldChar w:fldCharType="separate"/>
        </w:r>
        <w:r w:rsidR="00A272DF" w:rsidRPr="00467D0F">
          <w:rPr>
            <w:noProof/>
            <w:sz w:val="16"/>
            <w:szCs w:val="16"/>
          </w:rPr>
          <w:t>2</w:t>
        </w:r>
        <w:r w:rsidR="00A272DF" w:rsidRPr="00467D0F">
          <w:rPr>
            <w:noProof/>
            <w:sz w:val="16"/>
            <w:szCs w:val="16"/>
          </w:rPr>
          <w:fldChar w:fldCharType="end"/>
        </w:r>
        <w:r w:rsidR="00A272DF">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80E52D" w14:textId="77777777" w:rsidR="00F65B41" w:rsidRDefault="00F65B41" w:rsidP="00A272DF">
      <w:pPr>
        <w:spacing w:after="0" w:line="240" w:lineRule="auto"/>
      </w:pPr>
      <w:r>
        <w:separator/>
      </w:r>
    </w:p>
  </w:footnote>
  <w:footnote w:type="continuationSeparator" w:id="0">
    <w:p w14:paraId="03332B3C" w14:textId="77777777" w:rsidR="00F65B41" w:rsidRDefault="00F65B41" w:rsidP="00A272DF">
      <w:pPr>
        <w:spacing w:after="0" w:line="240" w:lineRule="auto"/>
      </w:pPr>
      <w:r>
        <w:continuationSeparator/>
      </w:r>
    </w:p>
  </w:footnote>
  <w:footnote w:type="continuationNotice" w:id="1">
    <w:p w14:paraId="07AC104F" w14:textId="77777777" w:rsidR="00F65B41" w:rsidRDefault="00F65B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4E537F" w14:textId="37FBB201" w:rsidR="005E1997" w:rsidRDefault="009218D1">
    <w:pPr>
      <w:pStyle w:val="Header"/>
    </w:pPr>
    <w:r>
      <w:rPr>
        <w:rFonts w:ascii="Times New Roman"/>
        <w:noProof/>
        <w:position w:val="1"/>
        <w:sz w:val="20"/>
      </w:rPr>
      <mc:AlternateContent>
        <mc:Choice Requires="wpg">
          <w:drawing>
            <wp:anchor distT="0" distB="0" distL="114300" distR="114300" simplePos="0" relativeHeight="251660288" behindDoc="1" locked="0" layoutInCell="1" allowOverlap="1" wp14:anchorId="02706CD5" wp14:editId="66902BE7">
              <wp:simplePos x="0" y="0"/>
              <wp:positionH relativeFrom="column">
                <wp:posOffset>-929640</wp:posOffset>
              </wp:positionH>
              <wp:positionV relativeFrom="paragraph">
                <wp:posOffset>457200</wp:posOffset>
              </wp:positionV>
              <wp:extent cx="166255" cy="694944"/>
              <wp:effectExtent l="0" t="0" r="5715" b="0"/>
              <wp:wrapNone/>
              <wp:docPr id="4" name="Group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6255" cy="694944"/>
                        <a:chOff x="0" y="0"/>
                        <a:chExt cx="157480" cy="682625"/>
                      </a:xfrm>
                    </wpg:grpSpPr>
                    <wps:wsp>
                      <wps:cNvPr id="5" name="Graphic 5"/>
                      <wps:cNvSpPr/>
                      <wps:spPr>
                        <a:xfrm>
                          <a:off x="0" y="0"/>
                          <a:ext cx="157480" cy="682625"/>
                        </a:xfrm>
                        <a:custGeom>
                          <a:avLst/>
                          <a:gdLst/>
                          <a:ahLst/>
                          <a:cxnLst/>
                          <a:rect l="l" t="t" r="r" b="b"/>
                          <a:pathLst>
                            <a:path w="157480" h="682625">
                              <a:moveTo>
                                <a:pt x="156972" y="0"/>
                              </a:moveTo>
                              <a:lnTo>
                                <a:pt x="0" y="0"/>
                              </a:lnTo>
                              <a:lnTo>
                                <a:pt x="0" y="682231"/>
                              </a:lnTo>
                              <a:lnTo>
                                <a:pt x="156972" y="682231"/>
                              </a:lnTo>
                              <a:lnTo>
                                <a:pt x="156972" y="0"/>
                              </a:lnTo>
                              <a:close/>
                            </a:path>
                          </a:pathLst>
                        </a:custGeom>
                        <a:solidFill>
                          <a:srgbClr val="2F3D47"/>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AD5692" id="Group 4" o:spid="_x0000_s1026" alt="&quot;&quot;" style="position:absolute;margin-left:-73.2pt;margin-top:36pt;width:13.1pt;height:54.7pt;z-index:-251656192;mso-width-relative:margin;mso-height-relative:margin" coordsize="1574,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COiAIAAPQFAAAOAAAAZHJzL2Uyb0RvYy54bWykVMtu2zAQvBfoPxC8N7IV23EEy0ERN0aB&#10;IA2QFD3TFPVAKS5L0pbz911Soi0kQNGmF2kpzi5nZ0dc3RxbSQ7C2AZUTqcXE0qE4lA0qsrp9+e7&#10;T0tKrGOqYBKUyOmLsPRm/fHDqtOZSKEGWQhDsIiyWadzWjunsySxvBYtsxeghcLNEkzLHC5NlRSG&#10;dVi9lUk6mSySDkyhDXBhLX7d9Jt0HeqXpeDuW1la4YjMKXJz4WnCc+efyXrFssowXTd8oMHewaJl&#10;jcJDT6U2zDGyN82bUm3DDVgo3QWHNoGybLgIPWA308mrbrYG9jr0UmVdpU8yobSvdHp3Wf5w2Br9&#10;pB9Nzx7De+A/LeqSdLrKxvt+XZ3Bx9K0PgmbIMeg6MtJUXF0hOPH6WKRzueUcNxaXM+uZ7NecV7j&#10;WN5k8fpLzJtfzZY4r5C3TLGIz0tY1h8aqJ2odBq9Y8/y2P+T56lmWgTVrW//0ZCmyCk2oViLDt4O&#10;ZgmM/NGI8fohP7+yg5R/pc6fu2QZ31u3FRBkZod763q7FjFidYz4UcXQoOm93WWwu6ME7W4oQbvv&#10;evE1cz7Pz86HpMM5DUxqHFMvt99t4SCeIeCcH9Z0vri+SimJc8Z5nCFSjaE4uxEq7sW3DuV6DJ6X&#10;Xk6H8UZAfPfA0bn/hg7/N7KM5bgEK3oj+c6Do05qIG6stwXZFHeNlL5/a6rdrTTkwFDY9O5yM7sa&#10;GI9g6Mo4fx/toHhB83Tol5zaX3tmBCXyq0J7+psoBiYGuxgYJ28h3FdBemPd8/EHM5poDHPq8Od6&#10;gOhSlkVjIH8P6LE+U8HnvYOy8a4J3HpGwwL/mBCFqyUoMVyD/u4arwPqfFmvfwMAAP//AwBQSwME&#10;FAAGAAgAAAAhAGJ7zSziAAAADAEAAA8AAABkcnMvZG93bnJldi54bWxMj0FLw0AQhe+C/2EZwVu6&#10;2RhridmUUtRTEWwF8bZNpklodjZkt0n67x1Pehzm473v5evZdmLEwbeONKhFDAKpdFVLtYbPw2u0&#10;AuGDocp0jlDDFT2si9ub3GSVm+gDx32oBYeQz4yGJoQ+k9KXDVrjF65H4t/JDdYEPodaVoOZONx2&#10;MonjpbSmJW5oTI/bBsvz/mI1vE1m2jyol3F3Pm2v34fH96+dQq3v7+bNM4iAc/iD4Vef1aFgp6O7&#10;UOVFpyFS6TJlVsNTwqOYiFQSJyCOzK5UCrLI5f8RxQ8AAAD//wMAUEsBAi0AFAAGAAgAAAAhALaD&#10;OJL+AAAA4QEAABMAAAAAAAAAAAAAAAAAAAAAAFtDb250ZW50X1R5cGVzXS54bWxQSwECLQAUAAYA&#10;CAAAACEAOP0h/9YAAACUAQAACwAAAAAAAAAAAAAAAAAvAQAAX3JlbHMvLnJlbHNQSwECLQAUAAYA&#10;CAAAACEAqWOgjogCAAD0BQAADgAAAAAAAAAAAAAAAAAuAgAAZHJzL2Uyb0RvYy54bWxQSwECLQAU&#10;AAYACAAAACEAYnvNLOIAAAAMAQAADwAAAAAAAAAAAAAAAADiBAAAZHJzL2Rvd25yZXYueG1sUEsF&#10;BgAAAAAEAAQA8wAAAPEFAAAAAA==&#10;">
              <v:shape id="Graphic 5" o:spid="_x0000_s1027" style="position:absolute;width:1574;height:6826;visibility:visible;mso-wrap-style:square;v-text-anchor:top" coordsize="157480,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gAAANoAAAAPAAAAZHJzL2Rvd25yZXYueG1sRI/NqsIw&#10;FIT3gu8QjuBOUwVFeo1yuShYRcSfjbtjc2zLbU5KE7W+vREEl8PMfMNM540pxZ1qV1hWMOhHIIhT&#10;qwvOFJyOy94EhPPIGkvLpOBJDuazdmuKsbYP3tP94DMRIOxiVJB7X8VSujQng65vK+LgXW1t0AdZ&#10;Z1LX+AhwU8phFI2lwYLDQo4V/eWU/h9uRkGyHkq/2ZrF5by/rvEySs6LXaJUt9P8/oDw1Phv+NNe&#10;aQUjeF8JN0DOXgAAAP//AwBQSwECLQAUAAYACAAAACEA2+H2y+4AAACFAQAAEwAAAAAAAAAAAAAA&#10;AAAAAAAAW0NvbnRlbnRfVHlwZXNdLnhtbFBLAQItABQABgAIAAAAIQBa9CxbvwAAABUBAAALAAAA&#10;AAAAAAAAAAAAAB8BAABfcmVscy8ucmVsc1BLAQItABQABgAIAAAAIQA///ykwgAAANoAAAAPAAAA&#10;AAAAAAAAAAAAAAcCAABkcnMvZG93bnJldi54bWxQSwUGAAAAAAMAAwC3AAAA9gIAAAAA&#10;" path="m156972,l,,,682231r156972,l156972,xe" fillcolor="#2f3d47" stroked="f">
                <v:path arrowok="t"/>
              </v:shape>
            </v:group>
          </w:pict>
        </mc:Fallback>
      </mc:AlternateContent>
    </w:r>
    <w:r w:rsidR="005E1997">
      <w:rPr>
        <w:noProof/>
      </w:rPr>
      <mc:AlternateContent>
        <mc:Choice Requires="wpg">
          <w:drawing>
            <wp:anchor distT="0" distB="0" distL="0" distR="0" simplePos="0" relativeHeight="251659264" behindDoc="1" locked="0" layoutInCell="1" allowOverlap="1" wp14:anchorId="6496FA84" wp14:editId="5A5AC04D">
              <wp:simplePos x="0" y="0"/>
              <wp:positionH relativeFrom="page">
                <wp:posOffset>-7374</wp:posOffset>
              </wp:positionH>
              <wp:positionV relativeFrom="page">
                <wp:posOffset>619432</wp:posOffset>
              </wp:positionV>
              <wp:extent cx="7772400" cy="137160"/>
              <wp:effectExtent l="0" t="0" r="0" b="254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37160"/>
                        <a:chOff x="0" y="0"/>
                        <a:chExt cx="7772400" cy="346710"/>
                      </a:xfrm>
                    </wpg:grpSpPr>
                    <wps:wsp>
                      <wps:cNvPr id="2" name="Graphic 2"/>
                      <wps:cNvSpPr/>
                      <wps:spPr>
                        <a:xfrm>
                          <a:off x="0" y="0"/>
                          <a:ext cx="7772400" cy="340360"/>
                        </a:xfrm>
                        <a:custGeom>
                          <a:avLst/>
                          <a:gdLst/>
                          <a:ahLst/>
                          <a:cxnLst/>
                          <a:rect l="l" t="t" r="r" b="b"/>
                          <a:pathLst>
                            <a:path w="7772400" h="340360">
                              <a:moveTo>
                                <a:pt x="7772400" y="0"/>
                              </a:moveTo>
                              <a:lnTo>
                                <a:pt x="0" y="0"/>
                              </a:lnTo>
                              <a:lnTo>
                                <a:pt x="0" y="339851"/>
                              </a:lnTo>
                              <a:lnTo>
                                <a:pt x="7772400" y="339851"/>
                              </a:lnTo>
                              <a:lnTo>
                                <a:pt x="7772400" y="0"/>
                              </a:lnTo>
                              <a:close/>
                            </a:path>
                          </a:pathLst>
                        </a:custGeom>
                        <a:solidFill>
                          <a:srgbClr val="FEE490"/>
                        </a:solidFill>
                      </wps:spPr>
                      <wps:bodyPr wrap="square" lIns="0" tIns="0" rIns="0" bIns="0" rtlCol="0">
                        <a:prstTxWarp prst="textNoShape">
                          <a:avLst/>
                        </a:prstTxWarp>
                        <a:noAutofit/>
                      </wps:bodyPr>
                    </wps:wsp>
                    <wps:wsp>
                      <wps:cNvPr id="8" name="Graphic 3"/>
                      <wps:cNvSpPr/>
                      <wps:spPr>
                        <a:xfrm>
                          <a:off x="0" y="333502"/>
                          <a:ext cx="7772400" cy="12700"/>
                        </a:xfrm>
                        <a:custGeom>
                          <a:avLst/>
                          <a:gdLst/>
                          <a:ahLst/>
                          <a:cxnLst/>
                          <a:rect l="l" t="t" r="r" b="b"/>
                          <a:pathLst>
                            <a:path w="7772400" h="12700">
                              <a:moveTo>
                                <a:pt x="0" y="12700"/>
                              </a:moveTo>
                              <a:lnTo>
                                <a:pt x="7772400" y="12700"/>
                              </a:lnTo>
                              <a:lnTo>
                                <a:pt x="7772400" y="0"/>
                              </a:lnTo>
                              <a:lnTo>
                                <a:pt x="0" y="0"/>
                              </a:lnTo>
                              <a:lnTo>
                                <a:pt x="0" y="1270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2F53CB03" id="Group 1" o:spid="_x0000_s1026" alt="&quot;&quot;" style="position:absolute;margin-left:-.6pt;margin-top:48.75pt;width:612pt;height:10.8pt;z-index:-251657216;mso-wrap-distance-left:0;mso-wrap-distance-right:0;mso-position-horizontal-relative:page;mso-position-vertical-relative:page;mso-height-relative:margin" coordsize="77724,3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2X5AIAADoJAAAOAAAAZHJzL2Uyb0RvYy54bWzUVt9v2yAQfp+0/wHxvtqJ06a16lRT20ST&#10;qq5SM+2ZYPxDw4YBidP/fgcYx2v6sHbrw/JgjvBxd3z3Hfbl1b7haMeUrkWb4clJjBFrqcjrtszw&#10;t/Xy0zlG2pA2J1y0LMNPTOOrxccPl51M2VRUgudMIXDS6rSTGa6MkWkUaVqxhugTIVkLi4VQDTEw&#10;VWWUK9KB94ZH0zg+izqhcqkEZVrDvzd+ES+c/6Jg1HwtCs0M4hmG3Ix7Kvfc2Ge0uCRpqYisatqn&#10;Qd6QRUPqFoIOrm6IIWir6iNXTU2V0KIwJ1Q0kSiKmjJ3BjjNJH52mpUSW+nOUqZdKQeagNpnPL3Z&#10;Lb3frZR8lA/KZw/mnaA/NPASdbJMx+t2Xh7A+0I1dhMcAu0do08Do2xvEIU/5/P5dBYD8RTWJsl8&#10;ctZTTiuoy9E2Wt2+tDGZnc0nbmNEUh/WJTck00lQjz4QpP+OoMeKSOZ415aAB4XqPMNTjFrSgIZX&#10;vVymVj02NGAsg/1M92S+mp9kFieen+GYJKVbbVZMOKbJ7k4br9g8WKQKFt23wVSge6t47hRvMALF&#10;K4xA8RuveEmM3WfLZ03UjUpVZbjPxC43YsfWwgGNrddQ0VBsyPWA4e0YC3UfocJaGKXz5zFJcnF+&#10;OrG5gbsACKMHjgO/Eh6kExxSLjTzsezpXdCBEUhgzLkWvM6XNeeWAq3KzTVXaEeA3OXt7ewiuB7B&#10;QJo69SKw1kbkT6CgDkSTYf1zSxTDiH9pQaP2QgqGCsYmGMrwa+GuLce+0ma9/06URBLMDBvosXsR&#10;pErSIA7I3wI81u5sxeetEUVtleNy8xn1E2gbL+J37x94E/zeP8kb+idJktPYNR5JX75kpnO4b3xx&#10;QweO6xlogqv6fXto4hKxBTi0x1jyft0nekAEiR5rfowPqDAeowMFARHGcQZ/gnkp6j9qn6X99ZX6&#10;v9vHvYzgBe0ukv5jwn4BjOeu3Q6fPItfAAAA//8DAFBLAwQUAAYACAAAACEAo8G0w+AAAAAKAQAA&#10;DwAAAGRycy9kb3ducmV2LnhtbEyPQUvDQBCF74L/YRnBW7vZSNXGbEop6qkItoJ4m2anSWh2NmS3&#10;Sfrv3Z70No/3ePO9fDXZVgzU+8axBjVPQBCXzjRcafjav82eQfiAbLB1TBou5GFV3N7kmBk38icN&#10;u1CJWMI+Qw11CF0mpS9rsujnriOO3tH1FkOUfSVNj2Mst61Mk+RRWmw4fqixo01N5Wl3threRxzX&#10;D+p12J6Om8vPfvHxvVWk9f3dtH4BEWgKf2G44kd0KCLTwZ3ZeNFqmKk0JjUsnxYgrn6apnHLIV5q&#10;qUAWufw/ofgFAAD//wMAUEsBAi0AFAAGAAgAAAAhALaDOJL+AAAA4QEAABMAAAAAAAAAAAAAAAAA&#10;AAAAAFtDb250ZW50X1R5cGVzXS54bWxQSwECLQAUAAYACAAAACEAOP0h/9YAAACUAQAACwAAAAAA&#10;AAAAAAAAAAAvAQAAX3JlbHMvLnJlbHNQSwECLQAUAAYACAAAACEA1cP9l+QCAAA6CQAADgAAAAAA&#10;AAAAAAAAAAAuAgAAZHJzL2Uyb0RvYy54bWxQSwECLQAUAAYACAAAACEAo8G0w+AAAAAKAQAADwAA&#10;AAAAAAAAAAAAAAA+BQAAZHJzL2Rvd25yZXYueG1sUEsFBgAAAAAEAAQA8wAAAEsGAAAAAA==&#10;">
              <v:shape id="Graphic 2" o:spid="_x0000_s1027" style="position:absolute;width:77724;height:3403;visibility:visible;mso-wrap-style:square;v-text-anchor:top" coordsize="77724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hhOwgAAANoAAAAPAAAAZHJzL2Rvd25yZXYueG1sRI9Ba8JA&#10;FITvBf/D8gRvdaOHmEZX0dKCNzE290f2mQSzb+PuVuO/d4VCj8PMfMOsNoPpxI2cby0rmE0TEMSV&#10;1S3XCn5O3+8ZCB+QNXaWScGDPGzWo7cV5tre+Ui3ItQiQtjnqKAJoc+l9FVDBv3U9sTRO1tnMETp&#10;aqkd3iPcdHKeJKk02HJcaLCnz4aqS/FrFGRZeXocFrtDeUxTtyiLa/f1cVVqMh62SxCBhvAf/mvv&#10;tYI5vK7EGyDXTwAAAP//AwBQSwECLQAUAAYACAAAACEA2+H2y+4AAACFAQAAEwAAAAAAAAAAAAAA&#10;AAAAAAAAW0NvbnRlbnRfVHlwZXNdLnhtbFBLAQItABQABgAIAAAAIQBa9CxbvwAAABUBAAALAAAA&#10;AAAAAAAAAAAAAB8BAABfcmVscy8ucmVsc1BLAQItABQABgAIAAAAIQCQVhhOwgAAANoAAAAPAAAA&#10;AAAAAAAAAAAAAAcCAABkcnMvZG93bnJldi54bWxQSwUGAAAAAAMAAwC3AAAA9gIAAAAA&#10;" path="m7772400,l,,,339851r7772400,l7772400,xe" fillcolor="#fee490" stroked="f">
                <v:path arrowok="t"/>
              </v:shape>
              <v:shape id="Graphic 3" o:spid="_x0000_s1028" style="position:absolute;top:3335;width:77724;height:127;visibility:visible;mso-wrap-style:square;v-text-anchor:top" coordsize="77724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s/pwQAAANoAAAAPAAAAZHJzL2Rvd25yZXYueG1sRE/LasJA&#10;FN0X+g/DLbirkyqEGjMRKQg+umlsF+6umWsSzNyJmdHEv3cWBZeH804Xg2nEjTpXW1bwMY5AEBdW&#10;11wq+N2v3j9BOI+ssbFMCu7kYJG9vqSYaNvzD91yX4oQwi5BBZX3bSKlKyoy6Ma2JQ7cyXYGfYBd&#10;KXWHfQg3jZxEUSwN1hwaKmzpq6LinF+NgvWw+tN57Pbf7eyij3662bntQanR27Ccg/A0+Kf4373W&#10;CsLWcCXcAJk9AAAA//8DAFBLAQItABQABgAIAAAAIQDb4fbL7gAAAIUBAAATAAAAAAAAAAAAAAAA&#10;AAAAAABbQ29udGVudF9UeXBlc10ueG1sUEsBAi0AFAAGAAgAAAAhAFr0LFu/AAAAFQEAAAsAAAAA&#10;AAAAAAAAAAAAHwEAAF9yZWxzLy5yZWxzUEsBAi0AFAAGAAgAAAAhADXOz+nBAAAA2gAAAA8AAAAA&#10;AAAAAAAAAAAABwIAAGRycy9kb3ducmV2LnhtbFBLBQYAAAAAAwADALcAAAD1AgAAAAA=&#10;" path="m,12700r7772400,l7772400,,,,,12700xe" stroked="f">
                <v:path arrowok="t"/>
              </v:shape>
              <w10:wrap anchorx="page" anchory="page"/>
            </v:group>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VqJZB1zJguCxz5" int2:id="UieoXgBT">
      <int2:state int2:value="Rejected" int2:type="AugLoop_Text_Critique"/>
    </int2:textHash>
    <int2:textHash int2:hashCode="RRdPs4zNmPyuZc" int2:id="iYkDSDU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3D54AA"/>
    <w:multiLevelType w:val="multilevel"/>
    <w:tmpl w:val="7116E5C8"/>
    <w:styleLink w:val="CurrentList1"/>
    <w:lvl w:ilvl="0">
      <w:start w:val="1"/>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66B48AF"/>
    <w:multiLevelType w:val="hybridMultilevel"/>
    <w:tmpl w:val="D7F68D88"/>
    <w:lvl w:ilvl="0" w:tplc="290034EE">
      <w:start w:val="1"/>
      <w:numFmt w:val="decimal"/>
      <w:pStyle w:val="ListNumber1-MockScenario"/>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935490"/>
    <w:multiLevelType w:val="hybridMultilevel"/>
    <w:tmpl w:val="3EEE7B46"/>
    <w:lvl w:ilvl="0" w:tplc="CF520980">
      <w:start w:val="1"/>
      <w:numFmt w:val="lowerLetter"/>
      <w:pStyle w:val="ListNumber2-MockScenario"/>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95741054">
    <w:abstractNumId w:val="2"/>
  </w:num>
  <w:num w:numId="2" w16cid:durableId="656302942">
    <w:abstractNumId w:val="1"/>
  </w:num>
  <w:num w:numId="3" w16cid:durableId="9795043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44"/>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A3A"/>
    <w:rsid w:val="00006131"/>
    <w:rsid w:val="00007F64"/>
    <w:rsid w:val="000124AA"/>
    <w:rsid w:val="00034D6B"/>
    <w:rsid w:val="00037383"/>
    <w:rsid w:val="00041929"/>
    <w:rsid w:val="000436EA"/>
    <w:rsid w:val="00050398"/>
    <w:rsid w:val="0005386A"/>
    <w:rsid w:val="00060B78"/>
    <w:rsid w:val="000714C3"/>
    <w:rsid w:val="00072AE9"/>
    <w:rsid w:val="00073BB9"/>
    <w:rsid w:val="000802BA"/>
    <w:rsid w:val="000831E2"/>
    <w:rsid w:val="0008500F"/>
    <w:rsid w:val="00086C70"/>
    <w:rsid w:val="0009175E"/>
    <w:rsid w:val="00094864"/>
    <w:rsid w:val="00095916"/>
    <w:rsid w:val="000A1331"/>
    <w:rsid w:val="000A1ACF"/>
    <w:rsid w:val="000A2C60"/>
    <w:rsid w:val="000C1184"/>
    <w:rsid w:val="000C2A9A"/>
    <w:rsid w:val="000C3EA0"/>
    <w:rsid w:val="000C603F"/>
    <w:rsid w:val="000D5243"/>
    <w:rsid w:val="000E2E40"/>
    <w:rsid w:val="000E67BE"/>
    <w:rsid w:val="000E7139"/>
    <w:rsid w:val="000E7D89"/>
    <w:rsid w:val="000F5390"/>
    <w:rsid w:val="00101315"/>
    <w:rsid w:val="0010141F"/>
    <w:rsid w:val="00101B29"/>
    <w:rsid w:val="00102D2D"/>
    <w:rsid w:val="00107EAF"/>
    <w:rsid w:val="001111F3"/>
    <w:rsid w:val="00112073"/>
    <w:rsid w:val="001131D5"/>
    <w:rsid w:val="001160C9"/>
    <w:rsid w:val="001178E5"/>
    <w:rsid w:val="00122BF1"/>
    <w:rsid w:val="00122E2A"/>
    <w:rsid w:val="001237A1"/>
    <w:rsid w:val="0012668D"/>
    <w:rsid w:val="001321EC"/>
    <w:rsid w:val="001414A1"/>
    <w:rsid w:val="001454C5"/>
    <w:rsid w:val="00145A65"/>
    <w:rsid w:val="00145D5D"/>
    <w:rsid w:val="00150479"/>
    <w:rsid w:val="00151860"/>
    <w:rsid w:val="00156E24"/>
    <w:rsid w:val="001627A0"/>
    <w:rsid w:val="00162F98"/>
    <w:rsid w:val="001715A1"/>
    <w:rsid w:val="00172086"/>
    <w:rsid w:val="001744BD"/>
    <w:rsid w:val="00175D38"/>
    <w:rsid w:val="001810B7"/>
    <w:rsid w:val="00184969"/>
    <w:rsid w:val="001868E4"/>
    <w:rsid w:val="0019487F"/>
    <w:rsid w:val="001A1B97"/>
    <w:rsid w:val="001A4B25"/>
    <w:rsid w:val="001B3E10"/>
    <w:rsid w:val="001B4EAB"/>
    <w:rsid w:val="001B53D4"/>
    <w:rsid w:val="001B543F"/>
    <w:rsid w:val="001C1661"/>
    <w:rsid w:val="001C17F0"/>
    <w:rsid w:val="001C1CBD"/>
    <w:rsid w:val="001C6294"/>
    <w:rsid w:val="001C674D"/>
    <w:rsid w:val="001C7D01"/>
    <w:rsid w:val="001D6DC7"/>
    <w:rsid w:val="001D7025"/>
    <w:rsid w:val="001E5839"/>
    <w:rsid w:val="001F2CEB"/>
    <w:rsid w:val="001F58B8"/>
    <w:rsid w:val="001F7892"/>
    <w:rsid w:val="0020604E"/>
    <w:rsid w:val="002116FB"/>
    <w:rsid w:val="00215E64"/>
    <w:rsid w:val="00217197"/>
    <w:rsid w:val="0022632A"/>
    <w:rsid w:val="00226B92"/>
    <w:rsid w:val="0023228F"/>
    <w:rsid w:val="00233D26"/>
    <w:rsid w:val="00243103"/>
    <w:rsid w:val="0024576F"/>
    <w:rsid w:val="002507FE"/>
    <w:rsid w:val="0025404F"/>
    <w:rsid w:val="00256B0C"/>
    <w:rsid w:val="0025769A"/>
    <w:rsid w:val="00260982"/>
    <w:rsid w:val="0026248F"/>
    <w:rsid w:val="00262EB1"/>
    <w:rsid w:val="00262EF0"/>
    <w:rsid w:val="00274715"/>
    <w:rsid w:val="002802F9"/>
    <w:rsid w:val="00280B69"/>
    <w:rsid w:val="0028480A"/>
    <w:rsid w:val="002862D2"/>
    <w:rsid w:val="00291AB0"/>
    <w:rsid w:val="002928C5"/>
    <w:rsid w:val="002A172A"/>
    <w:rsid w:val="002A1743"/>
    <w:rsid w:val="002A2352"/>
    <w:rsid w:val="002A3C61"/>
    <w:rsid w:val="002A3E94"/>
    <w:rsid w:val="002A43FB"/>
    <w:rsid w:val="002A7BC8"/>
    <w:rsid w:val="002B33B1"/>
    <w:rsid w:val="002B3811"/>
    <w:rsid w:val="002B4518"/>
    <w:rsid w:val="002B49EF"/>
    <w:rsid w:val="002C0E62"/>
    <w:rsid w:val="002C2D09"/>
    <w:rsid w:val="002C3EC8"/>
    <w:rsid w:val="002C69D7"/>
    <w:rsid w:val="002D1B74"/>
    <w:rsid w:val="002D2010"/>
    <w:rsid w:val="002D237F"/>
    <w:rsid w:val="002D2CC9"/>
    <w:rsid w:val="002D3FF1"/>
    <w:rsid w:val="002D4C38"/>
    <w:rsid w:val="002D69BA"/>
    <w:rsid w:val="002E280A"/>
    <w:rsid w:val="002E6B35"/>
    <w:rsid w:val="002F2DBE"/>
    <w:rsid w:val="002F3670"/>
    <w:rsid w:val="002F71FA"/>
    <w:rsid w:val="002F7ECF"/>
    <w:rsid w:val="0030391F"/>
    <w:rsid w:val="00304A3C"/>
    <w:rsid w:val="003109D1"/>
    <w:rsid w:val="00311E98"/>
    <w:rsid w:val="00314842"/>
    <w:rsid w:val="0032349C"/>
    <w:rsid w:val="00325861"/>
    <w:rsid w:val="00325DCD"/>
    <w:rsid w:val="00334DEB"/>
    <w:rsid w:val="00337347"/>
    <w:rsid w:val="00337B65"/>
    <w:rsid w:val="00340B57"/>
    <w:rsid w:val="0034100F"/>
    <w:rsid w:val="003411DF"/>
    <w:rsid w:val="003425B8"/>
    <w:rsid w:val="00345AB5"/>
    <w:rsid w:val="003460B3"/>
    <w:rsid w:val="00346130"/>
    <w:rsid w:val="00346EF6"/>
    <w:rsid w:val="00354353"/>
    <w:rsid w:val="00354701"/>
    <w:rsid w:val="00356327"/>
    <w:rsid w:val="00360C7B"/>
    <w:rsid w:val="00361790"/>
    <w:rsid w:val="00364A1B"/>
    <w:rsid w:val="00365DFF"/>
    <w:rsid w:val="003673A6"/>
    <w:rsid w:val="00372FD8"/>
    <w:rsid w:val="00381453"/>
    <w:rsid w:val="00386C0D"/>
    <w:rsid w:val="0039003D"/>
    <w:rsid w:val="00394CE0"/>
    <w:rsid w:val="00397BA8"/>
    <w:rsid w:val="003A1147"/>
    <w:rsid w:val="003A504B"/>
    <w:rsid w:val="003A7675"/>
    <w:rsid w:val="003B3090"/>
    <w:rsid w:val="003B3C33"/>
    <w:rsid w:val="003B563A"/>
    <w:rsid w:val="003B64A1"/>
    <w:rsid w:val="003C083E"/>
    <w:rsid w:val="003C1F95"/>
    <w:rsid w:val="003C33BE"/>
    <w:rsid w:val="003C3503"/>
    <w:rsid w:val="003D1906"/>
    <w:rsid w:val="003D1E71"/>
    <w:rsid w:val="003D2659"/>
    <w:rsid w:val="003E09ED"/>
    <w:rsid w:val="003E1EBC"/>
    <w:rsid w:val="003E337F"/>
    <w:rsid w:val="003F0792"/>
    <w:rsid w:val="003F2194"/>
    <w:rsid w:val="003F386A"/>
    <w:rsid w:val="003F6023"/>
    <w:rsid w:val="003F72C3"/>
    <w:rsid w:val="00415B53"/>
    <w:rsid w:val="00417330"/>
    <w:rsid w:val="00423489"/>
    <w:rsid w:val="00423B89"/>
    <w:rsid w:val="00426172"/>
    <w:rsid w:val="004324A8"/>
    <w:rsid w:val="00433289"/>
    <w:rsid w:val="00434309"/>
    <w:rsid w:val="004359AA"/>
    <w:rsid w:val="0044203D"/>
    <w:rsid w:val="00442F76"/>
    <w:rsid w:val="0044351C"/>
    <w:rsid w:val="00445001"/>
    <w:rsid w:val="00446C2C"/>
    <w:rsid w:val="0044704F"/>
    <w:rsid w:val="00447A25"/>
    <w:rsid w:val="004509A3"/>
    <w:rsid w:val="0045514B"/>
    <w:rsid w:val="0046405A"/>
    <w:rsid w:val="00464942"/>
    <w:rsid w:val="00465DA5"/>
    <w:rsid w:val="00466F42"/>
    <w:rsid w:val="00467D0F"/>
    <w:rsid w:val="00474A5A"/>
    <w:rsid w:val="00476B33"/>
    <w:rsid w:val="00484E08"/>
    <w:rsid w:val="00486016"/>
    <w:rsid w:val="00486E8F"/>
    <w:rsid w:val="00487C50"/>
    <w:rsid w:val="00487DF5"/>
    <w:rsid w:val="00487F09"/>
    <w:rsid w:val="00494D85"/>
    <w:rsid w:val="00496E55"/>
    <w:rsid w:val="004A056E"/>
    <w:rsid w:val="004A2948"/>
    <w:rsid w:val="004A3CFC"/>
    <w:rsid w:val="004A4AF1"/>
    <w:rsid w:val="004A5AD6"/>
    <w:rsid w:val="004B300B"/>
    <w:rsid w:val="004B5275"/>
    <w:rsid w:val="004B6651"/>
    <w:rsid w:val="004C0695"/>
    <w:rsid w:val="004C0E0A"/>
    <w:rsid w:val="004C14A7"/>
    <w:rsid w:val="004C3755"/>
    <w:rsid w:val="004D1CC7"/>
    <w:rsid w:val="004D1FCF"/>
    <w:rsid w:val="004D25F1"/>
    <w:rsid w:val="004D3C87"/>
    <w:rsid w:val="004D42CE"/>
    <w:rsid w:val="004D4E29"/>
    <w:rsid w:val="004F1730"/>
    <w:rsid w:val="004F2A3A"/>
    <w:rsid w:val="004F632C"/>
    <w:rsid w:val="004F78B5"/>
    <w:rsid w:val="0050651B"/>
    <w:rsid w:val="005067A5"/>
    <w:rsid w:val="00507B80"/>
    <w:rsid w:val="00514F8D"/>
    <w:rsid w:val="00515F0B"/>
    <w:rsid w:val="00520A1A"/>
    <w:rsid w:val="0052397C"/>
    <w:rsid w:val="00525699"/>
    <w:rsid w:val="00527066"/>
    <w:rsid w:val="00531B5F"/>
    <w:rsid w:val="005321C7"/>
    <w:rsid w:val="005329F4"/>
    <w:rsid w:val="00537236"/>
    <w:rsid w:val="0054075B"/>
    <w:rsid w:val="00542857"/>
    <w:rsid w:val="0054300B"/>
    <w:rsid w:val="005472D2"/>
    <w:rsid w:val="00547F49"/>
    <w:rsid w:val="005505DB"/>
    <w:rsid w:val="005524C7"/>
    <w:rsid w:val="005527FB"/>
    <w:rsid w:val="005554C1"/>
    <w:rsid w:val="005559B5"/>
    <w:rsid w:val="00560AA1"/>
    <w:rsid w:val="00567513"/>
    <w:rsid w:val="00570D37"/>
    <w:rsid w:val="00570DDC"/>
    <w:rsid w:val="005736A0"/>
    <w:rsid w:val="00577652"/>
    <w:rsid w:val="0058384A"/>
    <w:rsid w:val="005853A1"/>
    <w:rsid w:val="00586A2C"/>
    <w:rsid w:val="005933C1"/>
    <w:rsid w:val="00594167"/>
    <w:rsid w:val="005A2E7A"/>
    <w:rsid w:val="005A7EEE"/>
    <w:rsid w:val="005B01AD"/>
    <w:rsid w:val="005B1339"/>
    <w:rsid w:val="005B76BF"/>
    <w:rsid w:val="005C0F16"/>
    <w:rsid w:val="005C13A9"/>
    <w:rsid w:val="005C26F3"/>
    <w:rsid w:val="005D2499"/>
    <w:rsid w:val="005D4117"/>
    <w:rsid w:val="005D59F4"/>
    <w:rsid w:val="005D6AEE"/>
    <w:rsid w:val="005D76A1"/>
    <w:rsid w:val="005E1997"/>
    <w:rsid w:val="005F1752"/>
    <w:rsid w:val="005F7D44"/>
    <w:rsid w:val="00600094"/>
    <w:rsid w:val="006047EE"/>
    <w:rsid w:val="00606E05"/>
    <w:rsid w:val="006226C1"/>
    <w:rsid w:val="00627C66"/>
    <w:rsid w:val="00632715"/>
    <w:rsid w:val="0063708B"/>
    <w:rsid w:val="0064300D"/>
    <w:rsid w:val="0065176F"/>
    <w:rsid w:val="00655885"/>
    <w:rsid w:val="006562A5"/>
    <w:rsid w:val="006722BC"/>
    <w:rsid w:val="00681F5B"/>
    <w:rsid w:val="0068643C"/>
    <w:rsid w:val="006912A9"/>
    <w:rsid w:val="00691665"/>
    <w:rsid w:val="00694401"/>
    <w:rsid w:val="00694A2A"/>
    <w:rsid w:val="006958A8"/>
    <w:rsid w:val="00696C89"/>
    <w:rsid w:val="006A256E"/>
    <w:rsid w:val="006A2679"/>
    <w:rsid w:val="006A44F8"/>
    <w:rsid w:val="006A6D48"/>
    <w:rsid w:val="006B065B"/>
    <w:rsid w:val="006B1BCF"/>
    <w:rsid w:val="006B1F54"/>
    <w:rsid w:val="006B34F7"/>
    <w:rsid w:val="006B4B3A"/>
    <w:rsid w:val="006C057A"/>
    <w:rsid w:val="006C2BA2"/>
    <w:rsid w:val="006C3693"/>
    <w:rsid w:val="006C4764"/>
    <w:rsid w:val="006C4BFF"/>
    <w:rsid w:val="006C74DC"/>
    <w:rsid w:val="006C7BF4"/>
    <w:rsid w:val="006D0075"/>
    <w:rsid w:val="006D1540"/>
    <w:rsid w:val="006D3336"/>
    <w:rsid w:val="006D4D15"/>
    <w:rsid w:val="006E1108"/>
    <w:rsid w:val="006E1553"/>
    <w:rsid w:val="006F0B99"/>
    <w:rsid w:val="006F4C01"/>
    <w:rsid w:val="006F6C5B"/>
    <w:rsid w:val="00702408"/>
    <w:rsid w:val="00703088"/>
    <w:rsid w:val="007030C0"/>
    <w:rsid w:val="00703BC4"/>
    <w:rsid w:val="00706557"/>
    <w:rsid w:val="007066EA"/>
    <w:rsid w:val="00710FBF"/>
    <w:rsid w:val="00713755"/>
    <w:rsid w:val="007203E3"/>
    <w:rsid w:val="00721432"/>
    <w:rsid w:val="007214BD"/>
    <w:rsid w:val="007251DB"/>
    <w:rsid w:val="007313EF"/>
    <w:rsid w:val="0073416C"/>
    <w:rsid w:val="00743206"/>
    <w:rsid w:val="007537C3"/>
    <w:rsid w:val="00754ADF"/>
    <w:rsid w:val="007614D8"/>
    <w:rsid w:val="007645B9"/>
    <w:rsid w:val="007702CF"/>
    <w:rsid w:val="00771166"/>
    <w:rsid w:val="00772EF4"/>
    <w:rsid w:val="007802D4"/>
    <w:rsid w:val="00783794"/>
    <w:rsid w:val="00784D9D"/>
    <w:rsid w:val="00787401"/>
    <w:rsid w:val="00792256"/>
    <w:rsid w:val="007A3A26"/>
    <w:rsid w:val="007A482B"/>
    <w:rsid w:val="007B3562"/>
    <w:rsid w:val="007B5DD7"/>
    <w:rsid w:val="007C2969"/>
    <w:rsid w:val="007C3BF6"/>
    <w:rsid w:val="007D0C92"/>
    <w:rsid w:val="007D1CB4"/>
    <w:rsid w:val="007D3095"/>
    <w:rsid w:val="007D4759"/>
    <w:rsid w:val="007E1913"/>
    <w:rsid w:val="007E3E92"/>
    <w:rsid w:val="007E5B58"/>
    <w:rsid w:val="007F5207"/>
    <w:rsid w:val="00802C1C"/>
    <w:rsid w:val="0080365B"/>
    <w:rsid w:val="00803A2D"/>
    <w:rsid w:val="00806916"/>
    <w:rsid w:val="00813D0C"/>
    <w:rsid w:val="0081580B"/>
    <w:rsid w:val="00815C35"/>
    <w:rsid w:val="00820CAD"/>
    <w:rsid w:val="008307FC"/>
    <w:rsid w:val="008327C0"/>
    <w:rsid w:val="00833EC2"/>
    <w:rsid w:val="008360D6"/>
    <w:rsid w:val="008429BD"/>
    <w:rsid w:val="0084436F"/>
    <w:rsid w:val="00847614"/>
    <w:rsid w:val="0085096B"/>
    <w:rsid w:val="0086158B"/>
    <w:rsid w:val="008660B5"/>
    <w:rsid w:val="00866FA3"/>
    <w:rsid w:val="00867DD0"/>
    <w:rsid w:val="00877651"/>
    <w:rsid w:val="00880A20"/>
    <w:rsid w:val="008816AD"/>
    <w:rsid w:val="008873D3"/>
    <w:rsid w:val="00890192"/>
    <w:rsid w:val="008901E8"/>
    <w:rsid w:val="00890E8C"/>
    <w:rsid w:val="00897D92"/>
    <w:rsid w:val="008A2102"/>
    <w:rsid w:val="008A2DAB"/>
    <w:rsid w:val="008B7987"/>
    <w:rsid w:val="008C02B1"/>
    <w:rsid w:val="008C2071"/>
    <w:rsid w:val="008C30E0"/>
    <w:rsid w:val="008D6E3F"/>
    <w:rsid w:val="008E6E3D"/>
    <w:rsid w:val="008F4EA5"/>
    <w:rsid w:val="008F5737"/>
    <w:rsid w:val="00900F16"/>
    <w:rsid w:val="00905334"/>
    <w:rsid w:val="00905B15"/>
    <w:rsid w:val="00907715"/>
    <w:rsid w:val="00912F72"/>
    <w:rsid w:val="009218D1"/>
    <w:rsid w:val="009247B3"/>
    <w:rsid w:val="0092695E"/>
    <w:rsid w:val="00926F53"/>
    <w:rsid w:val="0092748D"/>
    <w:rsid w:val="00941D90"/>
    <w:rsid w:val="0094409A"/>
    <w:rsid w:val="0094642D"/>
    <w:rsid w:val="00947140"/>
    <w:rsid w:val="009608D4"/>
    <w:rsid w:val="009630B5"/>
    <w:rsid w:val="00964CE4"/>
    <w:rsid w:val="009716F8"/>
    <w:rsid w:val="00977114"/>
    <w:rsid w:val="00981015"/>
    <w:rsid w:val="00991B21"/>
    <w:rsid w:val="00991FC5"/>
    <w:rsid w:val="00991FE3"/>
    <w:rsid w:val="0099258B"/>
    <w:rsid w:val="00994461"/>
    <w:rsid w:val="00994980"/>
    <w:rsid w:val="009957C6"/>
    <w:rsid w:val="00995AC2"/>
    <w:rsid w:val="009A1302"/>
    <w:rsid w:val="009A41F5"/>
    <w:rsid w:val="009B1A89"/>
    <w:rsid w:val="009B4A6C"/>
    <w:rsid w:val="009B5E5A"/>
    <w:rsid w:val="009B6922"/>
    <w:rsid w:val="009B74AE"/>
    <w:rsid w:val="009B750E"/>
    <w:rsid w:val="009C09B1"/>
    <w:rsid w:val="009C25BC"/>
    <w:rsid w:val="009C5126"/>
    <w:rsid w:val="009D00B5"/>
    <w:rsid w:val="009D4979"/>
    <w:rsid w:val="009D5392"/>
    <w:rsid w:val="009E39F5"/>
    <w:rsid w:val="009E6CE7"/>
    <w:rsid w:val="009E6FCF"/>
    <w:rsid w:val="009E6FE4"/>
    <w:rsid w:val="009E7F4B"/>
    <w:rsid w:val="009F4C1B"/>
    <w:rsid w:val="009F555D"/>
    <w:rsid w:val="00A03E1D"/>
    <w:rsid w:val="00A04134"/>
    <w:rsid w:val="00A1078F"/>
    <w:rsid w:val="00A10C92"/>
    <w:rsid w:val="00A15CF3"/>
    <w:rsid w:val="00A20DB1"/>
    <w:rsid w:val="00A2148C"/>
    <w:rsid w:val="00A218E2"/>
    <w:rsid w:val="00A2238C"/>
    <w:rsid w:val="00A262DF"/>
    <w:rsid w:val="00A272DF"/>
    <w:rsid w:val="00A27B9B"/>
    <w:rsid w:val="00A358AA"/>
    <w:rsid w:val="00A36D9B"/>
    <w:rsid w:val="00A37FA9"/>
    <w:rsid w:val="00A4006A"/>
    <w:rsid w:val="00A42D1C"/>
    <w:rsid w:val="00A45E2C"/>
    <w:rsid w:val="00A4701C"/>
    <w:rsid w:val="00A5072B"/>
    <w:rsid w:val="00A50D46"/>
    <w:rsid w:val="00A55742"/>
    <w:rsid w:val="00A56131"/>
    <w:rsid w:val="00A61D02"/>
    <w:rsid w:val="00A62728"/>
    <w:rsid w:val="00A63519"/>
    <w:rsid w:val="00A63941"/>
    <w:rsid w:val="00A73F31"/>
    <w:rsid w:val="00A75975"/>
    <w:rsid w:val="00A77D1B"/>
    <w:rsid w:val="00A85C3A"/>
    <w:rsid w:val="00A92EF6"/>
    <w:rsid w:val="00A94646"/>
    <w:rsid w:val="00AA1912"/>
    <w:rsid w:val="00AA398A"/>
    <w:rsid w:val="00AA4278"/>
    <w:rsid w:val="00AA5BF7"/>
    <w:rsid w:val="00AA67E2"/>
    <w:rsid w:val="00AB214E"/>
    <w:rsid w:val="00AB3847"/>
    <w:rsid w:val="00AB586D"/>
    <w:rsid w:val="00AB604C"/>
    <w:rsid w:val="00AD655B"/>
    <w:rsid w:val="00AE03B1"/>
    <w:rsid w:val="00AE6D3B"/>
    <w:rsid w:val="00AF159C"/>
    <w:rsid w:val="00AF2017"/>
    <w:rsid w:val="00AF4A7F"/>
    <w:rsid w:val="00B00CED"/>
    <w:rsid w:val="00B01F61"/>
    <w:rsid w:val="00B02FBA"/>
    <w:rsid w:val="00B03018"/>
    <w:rsid w:val="00B04277"/>
    <w:rsid w:val="00B04B90"/>
    <w:rsid w:val="00B130E0"/>
    <w:rsid w:val="00B210A5"/>
    <w:rsid w:val="00B3101A"/>
    <w:rsid w:val="00B31292"/>
    <w:rsid w:val="00B4019E"/>
    <w:rsid w:val="00B44F04"/>
    <w:rsid w:val="00B452B9"/>
    <w:rsid w:val="00B50C9F"/>
    <w:rsid w:val="00B51D99"/>
    <w:rsid w:val="00B55179"/>
    <w:rsid w:val="00B74734"/>
    <w:rsid w:val="00B747A0"/>
    <w:rsid w:val="00B77FD0"/>
    <w:rsid w:val="00B837F2"/>
    <w:rsid w:val="00B85D22"/>
    <w:rsid w:val="00B8E2D0"/>
    <w:rsid w:val="00B90364"/>
    <w:rsid w:val="00B94A22"/>
    <w:rsid w:val="00BA459F"/>
    <w:rsid w:val="00BA5AC7"/>
    <w:rsid w:val="00BB1051"/>
    <w:rsid w:val="00BC425A"/>
    <w:rsid w:val="00BC4E06"/>
    <w:rsid w:val="00BD08EB"/>
    <w:rsid w:val="00BD536E"/>
    <w:rsid w:val="00BE0651"/>
    <w:rsid w:val="00BE0E75"/>
    <w:rsid w:val="00BE2043"/>
    <w:rsid w:val="00BE2116"/>
    <w:rsid w:val="00BE21E9"/>
    <w:rsid w:val="00BE7134"/>
    <w:rsid w:val="00BF61B8"/>
    <w:rsid w:val="00BF7499"/>
    <w:rsid w:val="00C116D6"/>
    <w:rsid w:val="00C16CB1"/>
    <w:rsid w:val="00C16DA6"/>
    <w:rsid w:val="00C20119"/>
    <w:rsid w:val="00C24157"/>
    <w:rsid w:val="00C417C4"/>
    <w:rsid w:val="00C417EF"/>
    <w:rsid w:val="00C41B28"/>
    <w:rsid w:val="00C46548"/>
    <w:rsid w:val="00C56195"/>
    <w:rsid w:val="00C6215A"/>
    <w:rsid w:val="00C62EC7"/>
    <w:rsid w:val="00C668E9"/>
    <w:rsid w:val="00C66CB3"/>
    <w:rsid w:val="00C72CAB"/>
    <w:rsid w:val="00C72F72"/>
    <w:rsid w:val="00C73A16"/>
    <w:rsid w:val="00C7453C"/>
    <w:rsid w:val="00C77B27"/>
    <w:rsid w:val="00C80DF0"/>
    <w:rsid w:val="00C92247"/>
    <w:rsid w:val="00C936F4"/>
    <w:rsid w:val="00C96D74"/>
    <w:rsid w:val="00CA3D2D"/>
    <w:rsid w:val="00CA664B"/>
    <w:rsid w:val="00CB3DA5"/>
    <w:rsid w:val="00CB4271"/>
    <w:rsid w:val="00CB54A1"/>
    <w:rsid w:val="00CB6C8C"/>
    <w:rsid w:val="00CC2DBA"/>
    <w:rsid w:val="00CC445C"/>
    <w:rsid w:val="00CC6021"/>
    <w:rsid w:val="00CC7633"/>
    <w:rsid w:val="00CE260C"/>
    <w:rsid w:val="00CE5955"/>
    <w:rsid w:val="00CF0A16"/>
    <w:rsid w:val="00CF5DDE"/>
    <w:rsid w:val="00D10CA1"/>
    <w:rsid w:val="00D26A24"/>
    <w:rsid w:val="00D26BC9"/>
    <w:rsid w:val="00D331AA"/>
    <w:rsid w:val="00D3580E"/>
    <w:rsid w:val="00D409C3"/>
    <w:rsid w:val="00D40AF7"/>
    <w:rsid w:val="00D41046"/>
    <w:rsid w:val="00D44957"/>
    <w:rsid w:val="00D45DBC"/>
    <w:rsid w:val="00D52E9D"/>
    <w:rsid w:val="00D610E9"/>
    <w:rsid w:val="00D63FC1"/>
    <w:rsid w:val="00D701FD"/>
    <w:rsid w:val="00D71BAF"/>
    <w:rsid w:val="00D72D7C"/>
    <w:rsid w:val="00D73989"/>
    <w:rsid w:val="00D74448"/>
    <w:rsid w:val="00D80E5D"/>
    <w:rsid w:val="00D84594"/>
    <w:rsid w:val="00D858D6"/>
    <w:rsid w:val="00D86351"/>
    <w:rsid w:val="00D87F5F"/>
    <w:rsid w:val="00DA20D4"/>
    <w:rsid w:val="00DA21C8"/>
    <w:rsid w:val="00DC3F9B"/>
    <w:rsid w:val="00DC7602"/>
    <w:rsid w:val="00DC7E5A"/>
    <w:rsid w:val="00DD1DD6"/>
    <w:rsid w:val="00DD3788"/>
    <w:rsid w:val="00DD519F"/>
    <w:rsid w:val="00DE09DE"/>
    <w:rsid w:val="00E0161D"/>
    <w:rsid w:val="00E04DD7"/>
    <w:rsid w:val="00E1140E"/>
    <w:rsid w:val="00E16C71"/>
    <w:rsid w:val="00E209A5"/>
    <w:rsid w:val="00E243E2"/>
    <w:rsid w:val="00E26651"/>
    <w:rsid w:val="00E3010B"/>
    <w:rsid w:val="00E30580"/>
    <w:rsid w:val="00E30E6E"/>
    <w:rsid w:val="00E41D14"/>
    <w:rsid w:val="00E42A30"/>
    <w:rsid w:val="00E4402C"/>
    <w:rsid w:val="00E50A9D"/>
    <w:rsid w:val="00E55A81"/>
    <w:rsid w:val="00E62509"/>
    <w:rsid w:val="00E64DD4"/>
    <w:rsid w:val="00E65A7F"/>
    <w:rsid w:val="00E75174"/>
    <w:rsid w:val="00E80C09"/>
    <w:rsid w:val="00E833E3"/>
    <w:rsid w:val="00E85468"/>
    <w:rsid w:val="00E93D87"/>
    <w:rsid w:val="00EA19F1"/>
    <w:rsid w:val="00EA2464"/>
    <w:rsid w:val="00EA2DC8"/>
    <w:rsid w:val="00EA4C5E"/>
    <w:rsid w:val="00EA53EB"/>
    <w:rsid w:val="00EA658C"/>
    <w:rsid w:val="00EB0E41"/>
    <w:rsid w:val="00EB6792"/>
    <w:rsid w:val="00EB7216"/>
    <w:rsid w:val="00EC1659"/>
    <w:rsid w:val="00EC39BD"/>
    <w:rsid w:val="00EC4895"/>
    <w:rsid w:val="00ED1911"/>
    <w:rsid w:val="00ED27B1"/>
    <w:rsid w:val="00ED5C2E"/>
    <w:rsid w:val="00EE28E7"/>
    <w:rsid w:val="00EE33D7"/>
    <w:rsid w:val="00EF6B8A"/>
    <w:rsid w:val="00F035E1"/>
    <w:rsid w:val="00F06FA3"/>
    <w:rsid w:val="00F07315"/>
    <w:rsid w:val="00F07506"/>
    <w:rsid w:val="00F07E5E"/>
    <w:rsid w:val="00F11C08"/>
    <w:rsid w:val="00F136BC"/>
    <w:rsid w:val="00F13958"/>
    <w:rsid w:val="00F15781"/>
    <w:rsid w:val="00F168FF"/>
    <w:rsid w:val="00F34214"/>
    <w:rsid w:val="00F34EDD"/>
    <w:rsid w:val="00F41659"/>
    <w:rsid w:val="00F42D0B"/>
    <w:rsid w:val="00F532E6"/>
    <w:rsid w:val="00F55533"/>
    <w:rsid w:val="00F57D12"/>
    <w:rsid w:val="00F60A04"/>
    <w:rsid w:val="00F60D85"/>
    <w:rsid w:val="00F610F8"/>
    <w:rsid w:val="00F6204A"/>
    <w:rsid w:val="00F65B41"/>
    <w:rsid w:val="00F65C17"/>
    <w:rsid w:val="00F66F1B"/>
    <w:rsid w:val="00F747A6"/>
    <w:rsid w:val="00F74AB9"/>
    <w:rsid w:val="00F7568D"/>
    <w:rsid w:val="00F76BE6"/>
    <w:rsid w:val="00F845C3"/>
    <w:rsid w:val="00F85C90"/>
    <w:rsid w:val="00F87472"/>
    <w:rsid w:val="00F9016B"/>
    <w:rsid w:val="00F92587"/>
    <w:rsid w:val="00F92779"/>
    <w:rsid w:val="00F96B48"/>
    <w:rsid w:val="00FA2CF2"/>
    <w:rsid w:val="00FA33F7"/>
    <w:rsid w:val="00FA380F"/>
    <w:rsid w:val="00FA528A"/>
    <w:rsid w:val="00FA6E45"/>
    <w:rsid w:val="00FA75BA"/>
    <w:rsid w:val="00FB3013"/>
    <w:rsid w:val="00FB3225"/>
    <w:rsid w:val="00FB5C72"/>
    <w:rsid w:val="00FC358F"/>
    <w:rsid w:val="00FE0B25"/>
    <w:rsid w:val="00FE1C59"/>
    <w:rsid w:val="00FE48BF"/>
    <w:rsid w:val="00FE651D"/>
    <w:rsid w:val="00FE7262"/>
    <w:rsid w:val="00FF0336"/>
    <w:rsid w:val="00FF2A91"/>
    <w:rsid w:val="00FF3C88"/>
    <w:rsid w:val="00FF4BDF"/>
    <w:rsid w:val="00FF76FC"/>
    <w:rsid w:val="01012EAE"/>
    <w:rsid w:val="011571A7"/>
    <w:rsid w:val="011CC666"/>
    <w:rsid w:val="013AEF9D"/>
    <w:rsid w:val="0168AEF6"/>
    <w:rsid w:val="01722B15"/>
    <w:rsid w:val="0179ACA4"/>
    <w:rsid w:val="01D235B0"/>
    <w:rsid w:val="01D6FE9D"/>
    <w:rsid w:val="02122BAA"/>
    <w:rsid w:val="02846CE4"/>
    <w:rsid w:val="02AB43AB"/>
    <w:rsid w:val="02BAF0DE"/>
    <w:rsid w:val="02E92F1B"/>
    <w:rsid w:val="02EDE3C8"/>
    <w:rsid w:val="031F85F1"/>
    <w:rsid w:val="035E3B34"/>
    <w:rsid w:val="03683E7A"/>
    <w:rsid w:val="03866690"/>
    <w:rsid w:val="03C80E59"/>
    <w:rsid w:val="03C854A2"/>
    <w:rsid w:val="03F08392"/>
    <w:rsid w:val="045DD2EA"/>
    <w:rsid w:val="04BB6579"/>
    <w:rsid w:val="04C70315"/>
    <w:rsid w:val="050268C2"/>
    <w:rsid w:val="051F1BE2"/>
    <w:rsid w:val="053119D3"/>
    <w:rsid w:val="05451A03"/>
    <w:rsid w:val="05676F98"/>
    <w:rsid w:val="0570D6EB"/>
    <w:rsid w:val="05BA2147"/>
    <w:rsid w:val="05BD0398"/>
    <w:rsid w:val="05E504B3"/>
    <w:rsid w:val="065735DA"/>
    <w:rsid w:val="0669C1D4"/>
    <w:rsid w:val="067841E0"/>
    <w:rsid w:val="06896437"/>
    <w:rsid w:val="06F68C74"/>
    <w:rsid w:val="07212294"/>
    <w:rsid w:val="072A5E3C"/>
    <w:rsid w:val="072B4C3A"/>
    <w:rsid w:val="074E49C0"/>
    <w:rsid w:val="07564F8D"/>
    <w:rsid w:val="076B8562"/>
    <w:rsid w:val="079BBCE0"/>
    <w:rsid w:val="07AAF981"/>
    <w:rsid w:val="07CD25FE"/>
    <w:rsid w:val="07CF974B"/>
    <w:rsid w:val="07DB6ECA"/>
    <w:rsid w:val="07FD67CF"/>
    <w:rsid w:val="08254007"/>
    <w:rsid w:val="0843AFDD"/>
    <w:rsid w:val="087F432E"/>
    <w:rsid w:val="08915162"/>
    <w:rsid w:val="0897E848"/>
    <w:rsid w:val="08A6ACBF"/>
    <w:rsid w:val="08B1007E"/>
    <w:rsid w:val="08C3F4B5"/>
    <w:rsid w:val="08F2BA65"/>
    <w:rsid w:val="091A1FA4"/>
    <w:rsid w:val="094A81F6"/>
    <w:rsid w:val="097D3CFA"/>
    <w:rsid w:val="09CCA069"/>
    <w:rsid w:val="09E28F2E"/>
    <w:rsid w:val="0A28F2C7"/>
    <w:rsid w:val="0AB2D6DF"/>
    <w:rsid w:val="0AB30E60"/>
    <w:rsid w:val="0AC44173"/>
    <w:rsid w:val="0AE7411D"/>
    <w:rsid w:val="0AEBB314"/>
    <w:rsid w:val="0B018475"/>
    <w:rsid w:val="0B082372"/>
    <w:rsid w:val="0B1E7365"/>
    <w:rsid w:val="0B364499"/>
    <w:rsid w:val="0B80741C"/>
    <w:rsid w:val="0B822DEC"/>
    <w:rsid w:val="0BA1C7D3"/>
    <w:rsid w:val="0BA9B3D7"/>
    <w:rsid w:val="0BD04B5C"/>
    <w:rsid w:val="0BD3F962"/>
    <w:rsid w:val="0BDBA634"/>
    <w:rsid w:val="0BE8B167"/>
    <w:rsid w:val="0C03970A"/>
    <w:rsid w:val="0C22CBC3"/>
    <w:rsid w:val="0C276CFC"/>
    <w:rsid w:val="0C6F64C5"/>
    <w:rsid w:val="0C972F9D"/>
    <w:rsid w:val="0C9D6900"/>
    <w:rsid w:val="0CA6FDE5"/>
    <w:rsid w:val="0CBB950D"/>
    <w:rsid w:val="0CEB3D57"/>
    <w:rsid w:val="0D11CE18"/>
    <w:rsid w:val="0D381C45"/>
    <w:rsid w:val="0D60FDF7"/>
    <w:rsid w:val="0DB9D329"/>
    <w:rsid w:val="0E3DC0AB"/>
    <w:rsid w:val="0E630858"/>
    <w:rsid w:val="0E6DE55B"/>
    <w:rsid w:val="0E75D2E1"/>
    <w:rsid w:val="0EA0118C"/>
    <w:rsid w:val="0EBA971F"/>
    <w:rsid w:val="0F23F3A0"/>
    <w:rsid w:val="0F660D11"/>
    <w:rsid w:val="0FDB81FB"/>
    <w:rsid w:val="102EA917"/>
    <w:rsid w:val="103CFF66"/>
    <w:rsid w:val="10496EDA"/>
    <w:rsid w:val="104BEC8A"/>
    <w:rsid w:val="10567AF3"/>
    <w:rsid w:val="1095DA0C"/>
    <w:rsid w:val="10E8438C"/>
    <w:rsid w:val="10E927CE"/>
    <w:rsid w:val="1105B4AF"/>
    <w:rsid w:val="11134D7D"/>
    <w:rsid w:val="118F36FD"/>
    <w:rsid w:val="11A6F512"/>
    <w:rsid w:val="11D68369"/>
    <w:rsid w:val="11FE469B"/>
    <w:rsid w:val="11FFCE1F"/>
    <w:rsid w:val="123B2D53"/>
    <w:rsid w:val="1245CB40"/>
    <w:rsid w:val="12661F6E"/>
    <w:rsid w:val="12677599"/>
    <w:rsid w:val="12D75706"/>
    <w:rsid w:val="12EB9E2F"/>
    <w:rsid w:val="12EFE1D3"/>
    <w:rsid w:val="13241F40"/>
    <w:rsid w:val="1329854A"/>
    <w:rsid w:val="13494404"/>
    <w:rsid w:val="136EBA11"/>
    <w:rsid w:val="13829A02"/>
    <w:rsid w:val="139C75AA"/>
    <w:rsid w:val="13A261ED"/>
    <w:rsid w:val="13B67BFB"/>
    <w:rsid w:val="14192B07"/>
    <w:rsid w:val="1451E223"/>
    <w:rsid w:val="14A07F56"/>
    <w:rsid w:val="14DD26DF"/>
    <w:rsid w:val="150F5310"/>
    <w:rsid w:val="151C9354"/>
    <w:rsid w:val="151D7BF2"/>
    <w:rsid w:val="15A277BD"/>
    <w:rsid w:val="15E70A3D"/>
    <w:rsid w:val="1617D660"/>
    <w:rsid w:val="16320FFB"/>
    <w:rsid w:val="1648D290"/>
    <w:rsid w:val="165BC002"/>
    <w:rsid w:val="16CFFD44"/>
    <w:rsid w:val="16F897E2"/>
    <w:rsid w:val="173729BE"/>
    <w:rsid w:val="1741F313"/>
    <w:rsid w:val="178982E5"/>
    <w:rsid w:val="17C41838"/>
    <w:rsid w:val="17EE2054"/>
    <w:rsid w:val="180BE495"/>
    <w:rsid w:val="181CB527"/>
    <w:rsid w:val="18600C99"/>
    <w:rsid w:val="18A2C8C0"/>
    <w:rsid w:val="18AB4C31"/>
    <w:rsid w:val="18B5F998"/>
    <w:rsid w:val="18DA187F"/>
    <w:rsid w:val="18E1A480"/>
    <w:rsid w:val="1923D06F"/>
    <w:rsid w:val="1929744B"/>
    <w:rsid w:val="198AAE83"/>
    <w:rsid w:val="199143E9"/>
    <w:rsid w:val="1A725C27"/>
    <w:rsid w:val="1AC201B4"/>
    <w:rsid w:val="1AC46480"/>
    <w:rsid w:val="1B0082E4"/>
    <w:rsid w:val="1B305746"/>
    <w:rsid w:val="1B5455E9"/>
    <w:rsid w:val="1BEB3AFB"/>
    <w:rsid w:val="1C0F31C5"/>
    <w:rsid w:val="1C3EDDD4"/>
    <w:rsid w:val="1C68F13B"/>
    <w:rsid w:val="1DAB0226"/>
    <w:rsid w:val="1DAD1B4A"/>
    <w:rsid w:val="1DBEC479"/>
    <w:rsid w:val="1E010102"/>
    <w:rsid w:val="1E22F3A4"/>
    <w:rsid w:val="1E26F446"/>
    <w:rsid w:val="1E5FAB07"/>
    <w:rsid w:val="1E8BF6AB"/>
    <w:rsid w:val="1EA8D896"/>
    <w:rsid w:val="1EAA99E6"/>
    <w:rsid w:val="1EE69F8E"/>
    <w:rsid w:val="1EE6B027"/>
    <w:rsid w:val="1F1FAFA9"/>
    <w:rsid w:val="1F2B1484"/>
    <w:rsid w:val="1F77CC18"/>
    <w:rsid w:val="1F9768F9"/>
    <w:rsid w:val="1FAD2939"/>
    <w:rsid w:val="201F9E96"/>
    <w:rsid w:val="203D9069"/>
    <w:rsid w:val="20ADC723"/>
    <w:rsid w:val="20B06160"/>
    <w:rsid w:val="20B4F965"/>
    <w:rsid w:val="20C10B7D"/>
    <w:rsid w:val="2128F263"/>
    <w:rsid w:val="216A62D3"/>
    <w:rsid w:val="21703539"/>
    <w:rsid w:val="21928720"/>
    <w:rsid w:val="21A6602F"/>
    <w:rsid w:val="21F42B4E"/>
    <w:rsid w:val="22036C4A"/>
    <w:rsid w:val="220378FF"/>
    <w:rsid w:val="222D7974"/>
    <w:rsid w:val="2237260B"/>
    <w:rsid w:val="22C5EADD"/>
    <w:rsid w:val="231C4041"/>
    <w:rsid w:val="234CEBC1"/>
    <w:rsid w:val="2385F88F"/>
    <w:rsid w:val="23860E8B"/>
    <w:rsid w:val="2394E573"/>
    <w:rsid w:val="23E3FBD4"/>
    <w:rsid w:val="23F0BEB9"/>
    <w:rsid w:val="24504BD9"/>
    <w:rsid w:val="2491B3E4"/>
    <w:rsid w:val="24E89175"/>
    <w:rsid w:val="24F7E17A"/>
    <w:rsid w:val="251ECBC6"/>
    <w:rsid w:val="25302E74"/>
    <w:rsid w:val="255BEDB4"/>
    <w:rsid w:val="255EBD2A"/>
    <w:rsid w:val="257B5443"/>
    <w:rsid w:val="258C8F1A"/>
    <w:rsid w:val="259309C8"/>
    <w:rsid w:val="25947CA0"/>
    <w:rsid w:val="259F1151"/>
    <w:rsid w:val="25B6140B"/>
    <w:rsid w:val="25B6E8EC"/>
    <w:rsid w:val="2652E200"/>
    <w:rsid w:val="2653B4CB"/>
    <w:rsid w:val="267189BD"/>
    <w:rsid w:val="26AB3711"/>
    <w:rsid w:val="26AB8B4E"/>
    <w:rsid w:val="26BD9951"/>
    <w:rsid w:val="26DF8BDA"/>
    <w:rsid w:val="26EC9B42"/>
    <w:rsid w:val="26EE5EC2"/>
    <w:rsid w:val="271724A4"/>
    <w:rsid w:val="27285F7B"/>
    <w:rsid w:val="27508104"/>
    <w:rsid w:val="2759EC4F"/>
    <w:rsid w:val="2765A6BF"/>
    <w:rsid w:val="27A30E2D"/>
    <w:rsid w:val="27B2845D"/>
    <w:rsid w:val="27DC1408"/>
    <w:rsid w:val="281BF796"/>
    <w:rsid w:val="28370EE8"/>
    <w:rsid w:val="284BDCC5"/>
    <w:rsid w:val="286CB69B"/>
    <w:rsid w:val="289835FD"/>
    <w:rsid w:val="289D5A28"/>
    <w:rsid w:val="28C1D946"/>
    <w:rsid w:val="28DB725D"/>
    <w:rsid w:val="28EA6486"/>
    <w:rsid w:val="28F03C49"/>
    <w:rsid w:val="29340448"/>
    <w:rsid w:val="294E54BE"/>
    <w:rsid w:val="2999757E"/>
    <w:rsid w:val="29ADD038"/>
    <w:rsid w:val="29C6808E"/>
    <w:rsid w:val="29F02B35"/>
    <w:rsid w:val="2A06120B"/>
    <w:rsid w:val="2A32F315"/>
    <w:rsid w:val="2A392A89"/>
    <w:rsid w:val="2A40E53E"/>
    <w:rsid w:val="2A458080"/>
    <w:rsid w:val="2A89852E"/>
    <w:rsid w:val="2AA943E8"/>
    <w:rsid w:val="2AD93B58"/>
    <w:rsid w:val="2B0DB491"/>
    <w:rsid w:val="2B31AD05"/>
    <w:rsid w:val="2B83AD99"/>
    <w:rsid w:val="2BCAECAF"/>
    <w:rsid w:val="2BF43910"/>
    <w:rsid w:val="2BFDC9B5"/>
    <w:rsid w:val="2C27DD0B"/>
    <w:rsid w:val="2C6F52F4"/>
    <w:rsid w:val="2CCF22F8"/>
    <w:rsid w:val="2CDCE92F"/>
    <w:rsid w:val="2D3AD416"/>
    <w:rsid w:val="2D417EAF"/>
    <w:rsid w:val="2D465232"/>
    <w:rsid w:val="2D70CB4B"/>
    <w:rsid w:val="2D794920"/>
    <w:rsid w:val="2D99981F"/>
    <w:rsid w:val="2DA87024"/>
    <w:rsid w:val="2DAFEB19"/>
    <w:rsid w:val="2DF26142"/>
    <w:rsid w:val="2E06A00E"/>
    <w:rsid w:val="2E0BCC1F"/>
    <w:rsid w:val="2E26C432"/>
    <w:rsid w:val="2E2963D8"/>
    <w:rsid w:val="2E2CC05C"/>
    <w:rsid w:val="2E6EA352"/>
    <w:rsid w:val="2E98D763"/>
    <w:rsid w:val="2ECFA30C"/>
    <w:rsid w:val="2EF20633"/>
    <w:rsid w:val="2F78E298"/>
    <w:rsid w:val="2F94F02C"/>
    <w:rsid w:val="2FC9F172"/>
    <w:rsid w:val="2FCE43B7"/>
    <w:rsid w:val="2FD01189"/>
    <w:rsid w:val="307DE062"/>
    <w:rsid w:val="30D294BA"/>
    <w:rsid w:val="30E2F5F9"/>
    <w:rsid w:val="311F2499"/>
    <w:rsid w:val="313F05E5"/>
    <w:rsid w:val="316611DB"/>
    <w:rsid w:val="31A01F78"/>
    <w:rsid w:val="31DFACE2"/>
    <w:rsid w:val="31EA43FD"/>
    <w:rsid w:val="323689E1"/>
    <w:rsid w:val="32468AE5"/>
    <w:rsid w:val="32603D05"/>
    <w:rsid w:val="32C0F686"/>
    <w:rsid w:val="333E1A70"/>
    <w:rsid w:val="3396048B"/>
    <w:rsid w:val="339BCACE"/>
    <w:rsid w:val="33ACE896"/>
    <w:rsid w:val="33CFD19A"/>
    <w:rsid w:val="33F5A7AC"/>
    <w:rsid w:val="3432EEF0"/>
    <w:rsid w:val="34608140"/>
    <w:rsid w:val="348FC343"/>
    <w:rsid w:val="34C8C4AF"/>
    <w:rsid w:val="34CC0121"/>
    <w:rsid w:val="34D1E60E"/>
    <w:rsid w:val="34EE2FA5"/>
    <w:rsid w:val="34F2E7C7"/>
    <w:rsid w:val="34FCCF5F"/>
    <w:rsid w:val="35099BC4"/>
    <w:rsid w:val="35455363"/>
    <w:rsid w:val="355C6AEE"/>
    <w:rsid w:val="355D75D4"/>
    <w:rsid w:val="3562099F"/>
    <w:rsid w:val="3588A659"/>
    <w:rsid w:val="3591780D"/>
    <w:rsid w:val="35B9364E"/>
    <w:rsid w:val="367B4F83"/>
    <w:rsid w:val="367FAF8D"/>
    <w:rsid w:val="368C7886"/>
    <w:rsid w:val="36A01DAD"/>
    <w:rsid w:val="3730D523"/>
    <w:rsid w:val="37C232E2"/>
    <w:rsid w:val="38466C31"/>
    <w:rsid w:val="3848C5BC"/>
    <w:rsid w:val="38A450A3"/>
    <w:rsid w:val="38CE1D83"/>
    <w:rsid w:val="38CEA6C0"/>
    <w:rsid w:val="38F3163B"/>
    <w:rsid w:val="3920D8C6"/>
    <w:rsid w:val="3942F78F"/>
    <w:rsid w:val="398E5652"/>
    <w:rsid w:val="39B69775"/>
    <w:rsid w:val="39C49241"/>
    <w:rsid w:val="39E886AA"/>
    <w:rsid w:val="3A37BB2A"/>
    <w:rsid w:val="3A44A406"/>
    <w:rsid w:val="3A603374"/>
    <w:rsid w:val="3A605B16"/>
    <w:rsid w:val="3A65BC4B"/>
    <w:rsid w:val="3A7EB64D"/>
    <w:rsid w:val="3A9089CC"/>
    <w:rsid w:val="3A96A854"/>
    <w:rsid w:val="3AAD0FC4"/>
    <w:rsid w:val="3ABF67B2"/>
    <w:rsid w:val="3AD0B67E"/>
    <w:rsid w:val="3AF4DAEE"/>
    <w:rsid w:val="3AFF5D3E"/>
    <w:rsid w:val="3B1F78D5"/>
    <w:rsid w:val="3B48AB57"/>
    <w:rsid w:val="3B734B0E"/>
    <w:rsid w:val="3B9CB9FA"/>
    <w:rsid w:val="3B9DECF0"/>
    <w:rsid w:val="3C199DCC"/>
    <w:rsid w:val="3C4D088D"/>
    <w:rsid w:val="3C8019E9"/>
    <w:rsid w:val="3C874D38"/>
    <w:rsid w:val="3CCEA672"/>
    <w:rsid w:val="3CD3E993"/>
    <w:rsid w:val="3CFFEF32"/>
    <w:rsid w:val="3D6B65CF"/>
    <w:rsid w:val="3D7FA3F8"/>
    <w:rsid w:val="3DC6E3C4"/>
    <w:rsid w:val="3E0506CA"/>
    <w:rsid w:val="3E1ED116"/>
    <w:rsid w:val="3E2D12BC"/>
    <w:rsid w:val="3E8A0B89"/>
    <w:rsid w:val="3F0A1352"/>
    <w:rsid w:val="3F2AEECE"/>
    <w:rsid w:val="3F4047D9"/>
    <w:rsid w:val="3FCE482A"/>
    <w:rsid w:val="3FCFD909"/>
    <w:rsid w:val="3FE2263C"/>
    <w:rsid w:val="3FF382BF"/>
    <w:rsid w:val="4002C1D0"/>
    <w:rsid w:val="4023D72F"/>
    <w:rsid w:val="403D2BE1"/>
    <w:rsid w:val="404F1634"/>
    <w:rsid w:val="4055A237"/>
    <w:rsid w:val="41538B0C"/>
    <w:rsid w:val="41A37258"/>
    <w:rsid w:val="41A846E1"/>
    <w:rsid w:val="4211305A"/>
    <w:rsid w:val="42A29AE8"/>
    <w:rsid w:val="42B2A863"/>
    <w:rsid w:val="42E0EBAA"/>
    <w:rsid w:val="43741A9C"/>
    <w:rsid w:val="43FFB1B2"/>
    <w:rsid w:val="44713DFA"/>
    <w:rsid w:val="44D1365B"/>
    <w:rsid w:val="44E08809"/>
    <w:rsid w:val="44F0C619"/>
    <w:rsid w:val="450FEAFD"/>
    <w:rsid w:val="4529135A"/>
    <w:rsid w:val="4554C94A"/>
    <w:rsid w:val="4599EE80"/>
    <w:rsid w:val="459C4503"/>
    <w:rsid w:val="45BD59EB"/>
    <w:rsid w:val="46068C12"/>
    <w:rsid w:val="4612DDDC"/>
    <w:rsid w:val="46335CB4"/>
    <w:rsid w:val="4662EE3F"/>
    <w:rsid w:val="467BB934"/>
    <w:rsid w:val="46C4CFC6"/>
    <w:rsid w:val="46CC85AE"/>
    <w:rsid w:val="47046DC9"/>
    <w:rsid w:val="4735BEE1"/>
    <w:rsid w:val="47381564"/>
    <w:rsid w:val="4794846A"/>
    <w:rsid w:val="47A6BF93"/>
    <w:rsid w:val="47CA937F"/>
    <w:rsid w:val="481E06CE"/>
    <w:rsid w:val="4832185F"/>
    <w:rsid w:val="484FE366"/>
    <w:rsid w:val="486095B6"/>
    <w:rsid w:val="4892B22B"/>
    <w:rsid w:val="48A03E2A"/>
    <w:rsid w:val="490E1830"/>
    <w:rsid w:val="496C1CEC"/>
    <w:rsid w:val="499092A1"/>
    <w:rsid w:val="49D2FF8C"/>
    <w:rsid w:val="49DA0552"/>
    <w:rsid w:val="49E35C20"/>
    <w:rsid w:val="49F93435"/>
    <w:rsid w:val="4A0383F2"/>
    <w:rsid w:val="4A0F9E45"/>
    <w:rsid w:val="4A1BE0A0"/>
    <w:rsid w:val="4A44D28D"/>
    <w:rsid w:val="4AC0583E"/>
    <w:rsid w:val="4AEAE166"/>
    <w:rsid w:val="4B6ECFED"/>
    <w:rsid w:val="4BC94E6F"/>
    <w:rsid w:val="4BE3512F"/>
    <w:rsid w:val="4C0B59EE"/>
    <w:rsid w:val="4C6DA71F"/>
    <w:rsid w:val="4C77334C"/>
    <w:rsid w:val="4CC1DC37"/>
    <w:rsid w:val="4CD3D628"/>
    <w:rsid w:val="4CF96577"/>
    <w:rsid w:val="4D07ED89"/>
    <w:rsid w:val="4D0AA04E"/>
    <w:rsid w:val="4D197CC8"/>
    <w:rsid w:val="4D1E55F8"/>
    <w:rsid w:val="4D890C04"/>
    <w:rsid w:val="4E11DF29"/>
    <w:rsid w:val="4E181D3D"/>
    <w:rsid w:val="4E4C3CED"/>
    <w:rsid w:val="4E9535D8"/>
    <w:rsid w:val="4EA670AF"/>
    <w:rsid w:val="4EC91BB1"/>
    <w:rsid w:val="4EE19AD4"/>
    <w:rsid w:val="4EF5EAAC"/>
    <w:rsid w:val="4EF8B2A1"/>
    <w:rsid w:val="4EFFCC1A"/>
    <w:rsid w:val="4F1F73AA"/>
    <w:rsid w:val="4F6C74AD"/>
    <w:rsid w:val="4F6F44BB"/>
    <w:rsid w:val="4F86EF48"/>
    <w:rsid w:val="4FC41434"/>
    <w:rsid w:val="4FE19BC7"/>
    <w:rsid w:val="50310639"/>
    <w:rsid w:val="5053FF63"/>
    <w:rsid w:val="506BC601"/>
    <w:rsid w:val="50777615"/>
    <w:rsid w:val="5099882E"/>
    <w:rsid w:val="50B69850"/>
    <w:rsid w:val="51160F8B"/>
    <w:rsid w:val="519A165A"/>
    <w:rsid w:val="51A198D3"/>
    <w:rsid w:val="51A44060"/>
    <w:rsid w:val="51AAF146"/>
    <w:rsid w:val="51AD2D82"/>
    <w:rsid w:val="51F2328E"/>
    <w:rsid w:val="520ACCBA"/>
    <w:rsid w:val="52444B51"/>
    <w:rsid w:val="529B010B"/>
    <w:rsid w:val="52A186E7"/>
    <w:rsid w:val="531DDF2C"/>
    <w:rsid w:val="53288073"/>
    <w:rsid w:val="538A3E66"/>
    <w:rsid w:val="543F3638"/>
    <w:rsid w:val="54D8533C"/>
    <w:rsid w:val="54DADA00"/>
    <w:rsid w:val="54DBE36F"/>
    <w:rsid w:val="54DCB2BD"/>
    <w:rsid w:val="54E4EBF9"/>
    <w:rsid w:val="54EE1D66"/>
    <w:rsid w:val="54EEDC7F"/>
    <w:rsid w:val="54FAA798"/>
    <w:rsid w:val="553A27BC"/>
    <w:rsid w:val="5541CB10"/>
    <w:rsid w:val="5563EAEB"/>
    <w:rsid w:val="557BD896"/>
    <w:rsid w:val="5586AEB8"/>
    <w:rsid w:val="55A6B004"/>
    <w:rsid w:val="55B4DE8A"/>
    <w:rsid w:val="55C40009"/>
    <w:rsid w:val="55D84386"/>
    <w:rsid w:val="55FE1D57"/>
    <w:rsid w:val="560CFE2B"/>
    <w:rsid w:val="56182426"/>
    <w:rsid w:val="561DE81A"/>
    <w:rsid w:val="56327EF4"/>
    <w:rsid w:val="563D5C13"/>
    <w:rsid w:val="566F7720"/>
    <w:rsid w:val="56812956"/>
    <w:rsid w:val="56C0E81A"/>
    <w:rsid w:val="57221893"/>
    <w:rsid w:val="572504EA"/>
    <w:rsid w:val="577E6172"/>
    <w:rsid w:val="58032CB1"/>
    <w:rsid w:val="583396FC"/>
    <w:rsid w:val="585DAF89"/>
    <w:rsid w:val="585E846A"/>
    <w:rsid w:val="58625E37"/>
    <w:rsid w:val="58B860FE"/>
    <w:rsid w:val="58BE4F7A"/>
    <w:rsid w:val="58C8BB2E"/>
    <w:rsid w:val="59134447"/>
    <w:rsid w:val="592FDB11"/>
    <w:rsid w:val="5954761C"/>
    <w:rsid w:val="597A8ED2"/>
    <w:rsid w:val="599A0930"/>
    <w:rsid w:val="599F34BF"/>
    <w:rsid w:val="59CA0857"/>
    <w:rsid w:val="59F7EAC8"/>
    <w:rsid w:val="59F97FEA"/>
    <w:rsid w:val="5ABE32B2"/>
    <w:rsid w:val="5ACAA397"/>
    <w:rsid w:val="5B2B5A1E"/>
    <w:rsid w:val="5B607486"/>
    <w:rsid w:val="5B73B8E0"/>
    <w:rsid w:val="5B9F5B8F"/>
    <w:rsid w:val="5C3C570B"/>
    <w:rsid w:val="5C5B9075"/>
    <w:rsid w:val="5CE89140"/>
    <w:rsid w:val="5D02FC24"/>
    <w:rsid w:val="5D0F0959"/>
    <w:rsid w:val="5D390E32"/>
    <w:rsid w:val="5D878412"/>
    <w:rsid w:val="5DCED744"/>
    <w:rsid w:val="5E32186D"/>
    <w:rsid w:val="5E8769B6"/>
    <w:rsid w:val="5E8F47BE"/>
    <w:rsid w:val="5EEFEF0A"/>
    <w:rsid w:val="5F25C069"/>
    <w:rsid w:val="5F660F24"/>
    <w:rsid w:val="5FF5F9F3"/>
    <w:rsid w:val="60472A03"/>
    <w:rsid w:val="6068C16E"/>
    <w:rsid w:val="6071A376"/>
    <w:rsid w:val="60937672"/>
    <w:rsid w:val="609664B0"/>
    <w:rsid w:val="60BCE39C"/>
    <w:rsid w:val="60E75292"/>
    <w:rsid w:val="610B1165"/>
    <w:rsid w:val="610D437F"/>
    <w:rsid w:val="61231905"/>
    <w:rsid w:val="612AD15C"/>
    <w:rsid w:val="6145E380"/>
    <w:rsid w:val="6155C4CA"/>
    <w:rsid w:val="615938CE"/>
    <w:rsid w:val="615E4EDB"/>
    <w:rsid w:val="61907F72"/>
    <w:rsid w:val="61D813EF"/>
    <w:rsid w:val="620491CF"/>
    <w:rsid w:val="620C7F55"/>
    <w:rsid w:val="627C59D7"/>
    <w:rsid w:val="62CEDE2D"/>
    <w:rsid w:val="62FADC3E"/>
    <w:rsid w:val="632958F6"/>
    <w:rsid w:val="6337DA5C"/>
    <w:rsid w:val="63689870"/>
    <w:rsid w:val="63738B8E"/>
    <w:rsid w:val="637E7A64"/>
    <w:rsid w:val="639E2F0E"/>
    <w:rsid w:val="6421BF89"/>
    <w:rsid w:val="64395A6A"/>
    <w:rsid w:val="64665CEB"/>
    <w:rsid w:val="646B21F3"/>
    <w:rsid w:val="647D8442"/>
    <w:rsid w:val="64838C6B"/>
    <w:rsid w:val="64B84388"/>
    <w:rsid w:val="64C0F774"/>
    <w:rsid w:val="64C6AA28"/>
    <w:rsid w:val="64DA749E"/>
    <w:rsid w:val="64EECFE9"/>
    <w:rsid w:val="65209084"/>
    <w:rsid w:val="65263723"/>
    <w:rsid w:val="657529A8"/>
    <w:rsid w:val="6577F142"/>
    <w:rsid w:val="65B1330F"/>
    <w:rsid w:val="65DF3225"/>
    <w:rsid w:val="660ECA5A"/>
    <w:rsid w:val="6619D0C7"/>
    <w:rsid w:val="663BFE2E"/>
    <w:rsid w:val="665AD31D"/>
    <w:rsid w:val="668CFFC7"/>
    <w:rsid w:val="66B70293"/>
    <w:rsid w:val="66F7C1AC"/>
    <w:rsid w:val="670DF1D9"/>
    <w:rsid w:val="672937F3"/>
    <w:rsid w:val="676D4BDF"/>
    <w:rsid w:val="67AF8FC3"/>
    <w:rsid w:val="67BCB07F"/>
    <w:rsid w:val="67F8F115"/>
    <w:rsid w:val="682BFFD1"/>
    <w:rsid w:val="68490FB6"/>
    <w:rsid w:val="6873D353"/>
    <w:rsid w:val="68A344E0"/>
    <w:rsid w:val="68AC2778"/>
    <w:rsid w:val="68BEECCC"/>
    <w:rsid w:val="69464A9D"/>
    <w:rsid w:val="69517189"/>
    <w:rsid w:val="699B7142"/>
    <w:rsid w:val="69C60201"/>
    <w:rsid w:val="69D361FB"/>
    <w:rsid w:val="69E51F50"/>
    <w:rsid w:val="6AB5EE00"/>
    <w:rsid w:val="6AC4190F"/>
    <w:rsid w:val="6B185BE4"/>
    <w:rsid w:val="6B4ADE3B"/>
    <w:rsid w:val="6B4D640C"/>
    <w:rsid w:val="6B637EA1"/>
    <w:rsid w:val="6B817EBE"/>
    <w:rsid w:val="6BDE3879"/>
    <w:rsid w:val="6BE188CD"/>
    <w:rsid w:val="6BEC2CFA"/>
    <w:rsid w:val="6BF9707D"/>
    <w:rsid w:val="6C10DB77"/>
    <w:rsid w:val="6C2C5956"/>
    <w:rsid w:val="6C895985"/>
    <w:rsid w:val="6C8F2260"/>
    <w:rsid w:val="6CE14796"/>
    <w:rsid w:val="6CED1284"/>
    <w:rsid w:val="6D2090BE"/>
    <w:rsid w:val="6DA0586C"/>
    <w:rsid w:val="6DA50D63"/>
    <w:rsid w:val="6DAD98E8"/>
    <w:rsid w:val="6DB57AF0"/>
    <w:rsid w:val="6DD20F2A"/>
    <w:rsid w:val="6DE4EB2B"/>
    <w:rsid w:val="6E1798E2"/>
    <w:rsid w:val="6E5E1931"/>
    <w:rsid w:val="6EEBD73E"/>
    <w:rsid w:val="6F02D391"/>
    <w:rsid w:val="6F557BFB"/>
    <w:rsid w:val="6F5BAA96"/>
    <w:rsid w:val="6F6EFCBA"/>
    <w:rsid w:val="6F831E4A"/>
    <w:rsid w:val="6F87DB2A"/>
    <w:rsid w:val="6F9B2ACE"/>
    <w:rsid w:val="6FAAA516"/>
    <w:rsid w:val="6FD60CD1"/>
    <w:rsid w:val="6FD7B7AA"/>
    <w:rsid w:val="7012DFA8"/>
    <w:rsid w:val="70138AD4"/>
    <w:rsid w:val="70227481"/>
    <w:rsid w:val="702D068C"/>
    <w:rsid w:val="7063C0D6"/>
    <w:rsid w:val="7087A79F"/>
    <w:rsid w:val="70AE2CA5"/>
    <w:rsid w:val="70CB05AF"/>
    <w:rsid w:val="70F7C1DB"/>
    <w:rsid w:val="711DCA6E"/>
    <w:rsid w:val="7120FEA0"/>
    <w:rsid w:val="71270970"/>
    <w:rsid w:val="71718F9A"/>
    <w:rsid w:val="71754C6C"/>
    <w:rsid w:val="71A3A27B"/>
    <w:rsid w:val="71CDBDD6"/>
    <w:rsid w:val="71E22BEA"/>
    <w:rsid w:val="720DD959"/>
    <w:rsid w:val="7251CDC7"/>
    <w:rsid w:val="72539CB0"/>
    <w:rsid w:val="7284846C"/>
    <w:rsid w:val="729BF392"/>
    <w:rsid w:val="72BE1DE7"/>
    <w:rsid w:val="72F7D7AB"/>
    <w:rsid w:val="72FFC531"/>
    <w:rsid w:val="73427D44"/>
    <w:rsid w:val="7355F020"/>
    <w:rsid w:val="738946AB"/>
    <w:rsid w:val="73AC6F5C"/>
    <w:rsid w:val="73F3269F"/>
    <w:rsid w:val="7428A271"/>
    <w:rsid w:val="7459940C"/>
    <w:rsid w:val="7488B182"/>
    <w:rsid w:val="749C97BC"/>
    <w:rsid w:val="74F44664"/>
    <w:rsid w:val="75065BBC"/>
    <w:rsid w:val="7519970D"/>
    <w:rsid w:val="75689F8B"/>
    <w:rsid w:val="75D2A5C6"/>
    <w:rsid w:val="75EE718E"/>
    <w:rsid w:val="75FAFC75"/>
    <w:rsid w:val="75FB9468"/>
    <w:rsid w:val="76022E8E"/>
    <w:rsid w:val="7611CE10"/>
    <w:rsid w:val="761F7AAE"/>
    <w:rsid w:val="762481E3"/>
    <w:rsid w:val="764B56A8"/>
    <w:rsid w:val="7665D808"/>
    <w:rsid w:val="772C908C"/>
    <w:rsid w:val="77707076"/>
    <w:rsid w:val="7796FA56"/>
    <w:rsid w:val="781086B4"/>
    <w:rsid w:val="782437D8"/>
    <w:rsid w:val="78296143"/>
    <w:rsid w:val="7868DCD7"/>
    <w:rsid w:val="786F0275"/>
    <w:rsid w:val="787D28B6"/>
    <w:rsid w:val="7882745A"/>
    <w:rsid w:val="78B1CA05"/>
    <w:rsid w:val="78CA8817"/>
    <w:rsid w:val="793A4A54"/>
    <w:rsid w:val="793B68E6"/>
    <w:rsid w:val="797991CA"/>
    <w:rsid w:val="79A8BCE7"/>
    <w:rsid w:val="79B9D135"/>
    <w:rsid w:val="7A142A09"/>
    <w:rsid w:val="7A422FE9"/>
    <w:rsid w:val="7A458638"/>
    <w:rsid w:val="7AC6B84C"/>
    <w:rsid w:val="7AE2F18E"/>
    <w:rsid w:val="7AF8A0C0"/>
    <w:rsid w:val="7B2020CE"/>
    <w:rsid w:val="7B4E9F15"/>
    <w:rsid w:val="7BF07905"/>
    <w:rsid w:val="7C4850B6"/>
    <w:rsid w:val="7C4E7068"/>
    <w:rsid w:val="7CA41FFB"/>
    <w:rsid w:val="7CCB00FA"/>
    <w:rsid w:val="7CFAD9D8"/>
    <w:rsid w:val="7D1751A4"/>
    <w:rsid w:val="7D5B2EEC"/>
    <w:rsid w:val="7D6FDCAD"/>
    <w:rsid w:val="7D9A08E5"/>
    <w:rsid w:val="7DA1DD32"/>
    <w:rsid w:val="7DC095C5"/>
    <w:rsid w:val="7DC8A13D"/>
    <w:rsid w:val="7E0CF8A7"/>
    <w:rsid w:val="7E174BFB"/>
    <w:rsid w:val="7E2F93C8"/>
    <w:rsid w:val="7E31376A"/>
    <w:rsid w:val="7E4C9633"/>
    <w:rsid w:val="7E86BBFB"/>
    <w:rsid w:val="7E977AAE"/>
    <w:rsid w:val="7E9FABE0"/>
    <w:rsid w:val="7EA6F435"/>
    <w:rsid w:val="7EF7D220"/>
    <w:rsid w:val="7F012627"/>
    <w:rsid w:val="7F1A39A5"/>
    <w:rsid w:val="7F5FE2A8"/>
    <w:rsid w:val="7F9ED3BA"/>
    <w:rsid w:val="7FD6BB21"/>
    <w:rsid w:val="7FDBC0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F0025"/>
  <w15:chartTrackingRefBased/>
  <w15:docId w15:val="{9DFDF515-61DF-4B60-89C2-4ACC0292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E92"/>
  </w:style>
  <w:style w:type="paragraph" w:styleId="Heading2">
    <w:name w:val="heading 2"/>
    <w:basedOn w:val="Normal"/>
    <w:next w:val="Normal"/>
    <w:link w:val="Heading2Char"/>
    <w:uiPriority w:val="9"/>
    <w:unhideWhenUsed/>
    <w:qFormat/>
    <w:rsid w:val="007B5DD7"/>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2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4F2A3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F2A3A"/>
    <w:rPr>
      <w:rFonts w:eastAsiaTheme="minorEastAsia"/>
      <w:color w:val="5A5A5A" w:themeColor="text1" w:themeTint="A5"/>
      <w:spacing w:val="15"/>
    </w:rPr>
  </w:style>
  <w:style w:type="paragraph" w:styleId="ListParagraph">
    <w:name w:val="List Paragraph"/>
    <w:basedOn w:val="Normal"/>
    <w:uiPriority w:val="34"/>
    <w:qFormat/>
    <w:rsid w:val="009B750E"/>
    <w:pPr>
      <w:spacing w:after="240"/>
      <w:ind w:left="720"/>
      <w:contextualSpacing/>
    </w:pPr>
    <w:rPr>
      <w:sz w:val="20"/>
    </w:rPr>
  </w:style>
  <w:style w:type="character" w:styleId="Hyperlink">
    <w:name w:val="Hyperlink"/>
    <w:basedOn w:val="DefaultParagraphFont"/>
    <w:uiPriority w:val="99"/>
    <w:unhideWhenUsed/>
    <w:rsid w:val="006047EE"/>
    <w:rPr>
      <w:color w:val="467886" w:themeColor="hyperlink"/>
      <w:u w:val="single"/>
    </w:rPr>
  </w:style>
  <w:style w:type="character" w:styleId="UnresolvedMention">
    <w:name w:val="Unresolved Mention"/>
    <w:basedOn w:val="DefaultParagraphFont"/>
    <w:uiPriority w:val="99"/>
    <w:semiHidden/>
    <w:unhideWhenUsed/>
    <w:rsid w:val="006047EE"/>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991FE3"/>
    <w:pPr>
      <w:spacing w:after="0" w:line="240" w:lineRule="auto"/>
    </w:pPr>
  </w:style>
  <w:style w:type="paragraph" w:styleId="CommentSubject">
    <w:name w:val="annotation subject"/>
    <w:basedOn w:val="CommentText"/>
    <w:next w:val="CommentText"/>
    <w:link w:val="CommentSubjectChar"/>
    <w:uiPriority w:val="99"/>
    <w:semiHidden/>
    <w:unhideWhenUsed/>
    <w:rsid w:val="00703088"/>
    <w:rPr>
      <w:b/>
      <w:bCs/>
    </w:rPr>
  </w:style>
  <w:style w:type="character" w:customStyle="1" w:styleId="CommentSubjectChar">
    <w:name w:val="Comment Subject Char"/>
    <w:basedOn w:val="CommentTextChar"/>
    <w:link w:val="CommentSubject"/>
    <w:uiPriority w:val="99"/>
    <w:semiHidden/>
    <w:rsid w:val="00703088"/>
    <w:rPr>
      <w:b/>
      <w:bCs/>
      <w:sz w:val="20"/>
      <w:szCs w:val="20"/>
    </w:rPr>
  </w:style>
  <w:style w:type="character" w:styleId="Mention">
    <w:name w:val="Mention"/>
    <w:basedOn w:val="DefaultParagraphFont"/>
    <w:uiPriority w:val="99"/>
    <w:unhideWhenUsed/>
    <w:rsid w:val="0085096B"/>
    <w:rPr>
      <w:color w:val="2B579A"/>
      <w:shd w:val="clear" w:color="auto" w:fill="E1DFDD"/>
    </w:rPr>
  </w:style>
  <w:style w:type="paragraph" w:styleId="NoSpacing">
    <w:name w:val="No Spacing"/>
    <w:uiPriority w:val="1"/>
    <w:qFormat/>
    <w:pPr>
      <w:spacing w:after="0" w:line="240" w:lineRule="auto"/>
    </w:pPr>
  </w:style>
  <w:style w:type="character" w:styleId="PlaceholderText">
    <w:name w:val="Placeholder Text"/>
    <w:basedOn w:val="DefaultParagraphFont"/>
    <w:uiPriority w:val="99"/>
    <w:semiHidden/>
    <w:rsid w:val="00FA528A"/>
    <w:rPr>
      <w:color w:val="808080"/>
    </w:rPr>
  </w:style>
  <w:style w:type="table" w:styleId="GridTable2-Accent3">
    <w:name w:val="Grid Table 2 Accent 3"/>
    <w:basedOn w:val="TableNormal"/>
    <w:uiPriority w:val="47"/>
    <w:rsid w:val="00FA528A"/>
    <w:pPr>
      <w:spacing w:after="0" w:line="240" w:lineRule="auto"/>
    </w:pPr>
    <w:tblPr>
      <w:tblStyleRowBandSize w:val="1"/>
      <w:tblStyleColBandSize w:val="1"/>
      <w:tblBorders>
        <w:top w:val="single" w:sz="2" w:space="0" w:color="F7DB73" w:themeColor="accent3" w:themeTint="99"/>
        <w:bottom w:val="single" w:sz="2" w:space="0" w:color="F7DB73" w:themeColor="accent3" w:themeTint="99"/>
        <w:insideH w:val="single" w:sz="2" w:space="0" w:color="F7DB73" w:themeColor="accent3" w:themeTint="99"/>
        <w:insideV w:val="single" w:sz="2" w:space="0" w:color="F7DB73" w:themeColor="accent3" w:themeTint="99"/>
      </w:tblBorders>
    </w:tblPr>
    <w:tblStylePr w:type="firstRow">
      <w:rPr>
        <w:b/>
        <w:bCs/>
      </w:rPr>
      <w:tblPr/>
      <w:tcPr>
        <w:tcBorders>
          <w:top w:val="nil"/>
          <w:bottom w:val="single" w:sz="12" w:space="0" w:color="F7DB73" w:themeColor="accent3" w:themeTint="99"/>
          <w:insideH w:val="nil"/>
          <w:insideV w:val="nil"/>
        </w:tcBorders>
        <w:shd w:val="clear" w:color="auto" w:fill="FFFFFF" w:themeFill="background1"/>
      </w:tcPr>
    </w:tblStylePr>
    <w:tblStylePr w:type="lastRow">
      <w:rPr>
        <w:b/>
        <w:bCs/>
      </w:rPr>
      <w:tblPr/>
      <w:tcPr>
        <w:tcBorders>
          <w:top w:val="double" w:sz="2" w:space="0" w:color="F7DB7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3D0" w:themeFill="accent3" w:themeFillTint="33"/>
      </w:tcPr>
    </w:tblStylePr>
    <w:tblStylePr w:type="band1Horz">
      <w:tblPr/>
      <w:tcPr>
        <w:shd w:val="clear" w:color="auto" w:fill="FCF3D0" w:themeFill="accent3" w:themeFillTint="33"/>
      </w:tcPr>
    </w:tblStylePr>
  </w:style>
  <w:style w:type="table" w:styleId="GridTable2">
    <w:name w:val="Grid Table 2"/>
    <w:basedOn w:val="TableNormal"/>
    <w:uiPriority w:val="47"/>
    <w:rsid w:val="00FA528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A27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2DF"/>
  </w:style>
  <w:style w:type="paragraph" w:styleId="Footer">
    <w:name w:val="footer"/>
    <w:basedOn w:val="Normal"/>
    <w:link w:val="FooterChar"/>
    <w:uiPriority w:val="99"/>
    <w:unhideWhenUsed/>
    <w:rsid w:val="00A27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2DF"/>
  </w:style>
  <w:style w:type="character" w:styleId="FootnoteReference">
    <w:name w:val="footnote reference"/>
    <w:basedOn w:val="DefaultParagraphFont"/>
    <w:uiPriority w:val="99"/>
    <w:semiHidden/>
    <w:unhideWhenUsed/>
    <w:rsid w:val="009D4979"/>
    <w:rPr>
      <w:vertAlign w:val="superscript"/>
    </w:rPr>
  </w:style>
  <w:style w:type="character" w:customStyle="1" w:styleId="FootnoteTextChar">
    <w:name w:val="Footnote Text Char"/>
    <w:basedOn w:val="DefaultParagraphFont"/>
    <w:link w:val="FootnoteText"/>
    <w:uiPriority w:val="99"/>
    <w:semiHidden/>
    <w:rsid w:val="009D4979"/>
    <w:rPr>
      <w:sz w:val="20"/>
      <w:szCs w:val="20"/>
    </w:rPr>
  </w:style>
  <w:style w:type="paragraph" w:styleId="FootnoteText">
    <w:name w:val="footnote text"/>
    <w:basedOn w:val="Normal"/>
    <w:link w:val="FootnoteTextChar"/>
    <w:uiPriority w:val="99"/>
    <w:semiHidden/>
    <w:unhideWhenUsed/>
    <w:rsid w:val="009D4979"/>
    <w:pPr>
      <w:spacing w:after="0" w:line="240" w:lineRule="auto"/>
    </w:pPr>
    <w:rPr>
      <w:sz w:val="20"/>
      <w:szCs w:val="20"/>
    </w:rPr>
  </w:style>
  <w:style w:type="character" w:customStyle="1" w:styleId="FootnoteTextChar1">
    <w:name w:val="Footnote Text Char1"/>
    <w:basedOn w:val="DefaultParagraphFont"/>
    <w:uiPriority w:val="99"/>
    <w:semiHidden/>
    <w:rsid w:val="009D4979"/>
    <w:rPr>
      <w:sz w:val="20"/>
      <w:szCs w:val="20"/>
    </w:rPr>
  </w:style>
  <w:style w:type="paragraph" w:customStyle="1" w:styleId="Heading1-MockScenario">
    <w:name w:val="Heading 1-MockScenario"/>
    <w:qFormat/>
    <w:rsid w:val="009D5392"/>
    <w:pPr>
      <w:shd w:val="clear" w:color="auto" w:fill="E3E3E3" w:themeFill="accent4" w:themeFillTint="33"/>
      <w:spacing w:before="360" w:after="0" w:line="240" w:lineRule="auto"/>
      <w:ind w:left="864"/>
      <w:contextualSpacing/>
    </w:pPr>
    <w:rPr>
      <w:rFonts w:ascii="Arial" w:hAnsi="Arial"/>
      <w:b/>
      <w:color w:val="333E47" w:themeColor="accent5"/>
      <w:sz w:val="36"/>
      <w:szCs w:val="40"/>
    </w:rPr>
  </w:style>
  <w:style w:type="paragraph" w:customStyle="1" w:styleId="Heading2-MockScenario">
    <w:name w:val="Heading 2-MockScenario"/>
    <w:qFormat/>
    <w:rsid w:val="009B750E"/>
    <w:pPr>
      <w:spacing w:before="240" w:after="0" w:line="240" w:lineRule="auto"/>
    </w:pPr>
    <w:rPr>
      <w:rFonts w:ascii="Arial Narrow" w:eastAsiaTheme="minorEastAsia" w:hAnsi="Arial Narrow" w:cs="Arial (Body CS)"/>
      <w:b/>
      <w:color w:val="333E47" w:themeColor="accent5"/>
      <w:spacing w:val="15"/>
      <w:sz w:val="28"/>
      <w:szCs w:val="28"/>
    </w:rPr>
  </w:style>
  <w:style w:type="paragraph" w:styleId="BodyText">
    <w:name w:val="Body Text"/>
    <w:aliases w:val="Body Text-MockScenario"/>
    <w:link w:val="BodyTextChar"/>
    <w:uiPriority w:val="99"/>
    <w:unhideWhenUsed/>
    <w:rsid w:val="002F7ECF"/>
    <w:pPr>
      <w:spacing w:before="160"/>
    </w:pPr>
    <w:rPr>
      <w:rFonts w:ascii="Arial" w:hAnsi="Arial"/>
      <w:sz w:val="20"/>
      <w:szCs w:val="24"/>
    </w:rPr>
  </w:style>
  <w:style w:type="character" w:customStyle="1" w:styleId="BodyTextChar">
    <w:name w:val="Body Text Char"/>
    <w:aliases w:val="Body Text-MockScenario Char"/>
    <w:basedOn w:val="DefaultParagraphFont"/>
    <w:link w:val="BodyText"/>
    <w:uiPriority w:val="99"/>
    <w:rsid w:val="002F7ECF"/>
    <w:rPr>
      <w:rFonts w:ascii="Arial" w:hAnsi="Arial"/>
      <w:sz w:val="20"/>
      <w:szCs w:val="24"/>
    </w:rPr>
  </w:style>
  <w:style w:type="paragraph" w:customStyle="1" w:styleId="TableTitle-MS">
    <w:name w:val="Table_Title-MS"/>
    <w:basedOn w:val="Normal"/>
    <w:qFormat/>
    <w:rsid w:val="0034100F"/>
    <w:pPr>
      <w:spacing w:line="257" w:lineRule="auto"/>
      <w:jc w:val="both"/>
    </w:pPr>
    <w:rPr>
      <w:rFonts w:eastAsia="Calibri" w:cs="Calibri"/>
      <w:bCs/>
      <w:sz w:val="20"/>
      <w:szCs w:val="24"/>
    </w:rPr>
  </w:style>
  <w:style w:type="paragraph" w:customStyle="1" w:styleId="TableHeader">
    <w:name w:val="Table_Header"/>
    <w:basedOn w:val="Normal"/>
    <w:qFormat/>
    <w:rsid w:val="0034100F"/>
    <w:pPr>
      <w:spacing w:after="0" w:line="240" w:lineRule="auto"/>
      <w:jc w:val="center"/>
    </w:pPr>
    <w:rPr>
      <w:rFonts w:eastAsia="Calibri" w:cs="Calibri"/>
      <w:b/>
      <w:bCs/>
      <w:sz w:val="20"/>
      <w:szCs w:val="24"/>
    </w:rPr>
  </w:style>
  <w:style w:type="paragraph" w:customStyle="1" w:styleId="Tabletext">
    <w:name w:val="Table_text"/>
    <w:basedOn w:val="Normal"/>
    <w:qFormat/>
    <w:rsid w:val="0034100F"/>
    <w:pPr>
      <w:spacing w:after="0" w:line="240" w:lineRule="auto"/>
    </w:pPr>
    <w:rPr>
      <w:rFonts w:eastAsia="Calibri" w:cs="Calibri"/>
      <w:sz w:val="20"/>
      <w:szCs w:val="24"/>
    </w:rPr>
  </w:style>
  <w:style w:type="paragraph" w:customStyle="1" w:styleId="Source">
    <w:name w:val="Source"/>
    <w:basedOn w:val="Normal"/>
    <w:qFormat/>
    <w:rsid w:val="000802BA"/>
    <w:pPr>
      <w:spacing w:after="0" w:line="240" w:lineRule="auto"/>
    </w:pPr>
  </w:style>
  <w:style w:type="paragraph" w:customStyle="1" w:styleId="ListNumber1-MockScenario">
    <w:name w:val="List Number 1-MockScenario"/>
    <w:qFormat/>
    <w:rsid w:val="009B750E"/>
    <w:pPr>
      <w:numPr>
        <w:numId w:val="2"/>
      </w:numPr>
      <w:spacing w:before="120" w:after="120"/>
    </w:pPr>
    <w:rPr>
      <w:sz w:val="20"/>
      <w:szCs w:val="24"/>
    </w:rPr>
  </w:style>
  <w:style w:type="paragraph" w:customStyle="1" w:styleId="ListNumber2-MockScenario">
    <w:name w:val="List Number 2-MockScenario"/>
    <w:qFormat/>
    <w:rsid w:val="009B750E"/>
    <w:pPr>
      <w:numPr>
        <w:numId w:val="1"/>
      </w:numPr>
      <w:spacing w:after="120"/>
    </w:pPr>
    <w:rPr>
      <w:sz w:val="20"/>
      <w:szCs w:val="24"/>
    </w:rPr>
  </w:style>
  <w:style w:type="paragraph" w:customStyle="1" w:styleId="FillableTextBox">
    <w:name w:val="FillableTextBox"/>
    <w:basedOn w:val="Normal"/>
    <w:qFormat/>
    <w:rsid w:val="00095916"/>
    <w:pPr>
      <w:spacing w:before="60"/>
    </w:pPr>
  </w:style>
  <w:style w:type="paragraph" w:customStyle="1" w:styleId="Tabletextfillablebox">
    <w:name w:val="Table_text_fillablebox"/>
    <w:basedOn w:val="Tabletext"/>
    <w:qFormat/>
    <w:rsid w:val="007E3E92"/>
    <w:pPr>
      <w:spacing w:before="60" w:after="120"/>
    </w:pPr>
    <w:rPr>
      <w:vanish/>
    </w:rPr>
  </w:style>
  <w:style w:type="character" w:customStyle="1" w:styleId="Heading2Char">
    <w:name w:val="Heading 2 Char"/>
    <w:basedOn w:val="DefaultParagraphFont"/>
    <w:link w:val="Heading2"/>
    <w:uiPriority w:val="9"/>
    <w:rsid w:val="007B5DD7"/>
    <w:rPr>
      <w:rFonts w:asciiTheme="majorHAnsi" w:eastAsiaTheme="majorEastAsia" w:hAnsiTheme="majorHAnsi" w:cstheme="majorBidi"/>
      <w:color w:val="0F4761" w:themeColor="accent1" w:themeShade="BF"/>
      <w:sz w:val="26"/>
      <w:szCs w:val="26"/>
    </w:rPr>
  </w:style>
  <w:style w:type="paragraph" w:customStyle="1" w:styleId="Tablesplit">
    <w:name w:val="Table split"/>
    <w:basedOn w:val="Normal"/>
    <w:qFormat/>
    <w:rsid w:val="00291AB0"/>
    <w:pPr>
      <w:spacing w:after="0" w:line="240" w:lineRule="auto"/>
    </w:pPr>
    <w:rPr>
      <w:sz w:val="10"/>
      <w:szCs w:val="10"/>
    </w:rPr>
  </w:style>
  <w:style w:type="table" w:styleId="PlainTable5">
    <w:name w:val="Plain Table 5"/>
    <w:basedOn w:val="TableNormal"/>
    <w:uiPriority w:val="45"/>
    <w:rsid w:val="004D3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B750E"/>
    <w:pPr>
      <w:numPr>
        <w:numId w:val="3"/>
      </w:numPr>
    </w:pPr>
  </w:style>
  <w:style w:type="paragraph" w:customStyle="1" w:styleId="InsertFigure">
    <w:name w:val="InsertFigure"/>
    <w:basedOn w:val="Normal"/>
    <w:qFormat/>
    <w:rsid w:val="00F92587"/>
    <w:pPr>
      <w:jc w:val="center"/>
    </w:pPr>
  </w:style>
  <w:style w:type="paragraph" w:styleId="NormalWeb">
    <w:name w:val="Normal (Web)"/>
    <w:basedOn w:val="Normal"/>
    <w:uiPriority w:val="99"/>
    <w:unhideWhenUsed/>
    <w:rsid w:val="00F92587"/>
    <w:pPr>
      <w:spacing w:before="100" w:beforeAutospacing="1" w:after="100" w:afterAutospacing="1" w:line="240" w:lineRule="auto"/>
    </w:pPr>
    <w:rPr>
      <w:rFonts w:ascii="Times New Roman" w:eastAsia="Times New Roman" w:hAnsi="Times New Roman" w:cs="Times New Roman"/>
      <w:kern w:val="0"/>
      <w:sz w:val="24"/>
      <w:szCs w:val="24"/>
      <w:lang w:val="en-GB" w:eastAsia="en-GB"/>
      <w14:ligatures w14:val="none"/>
    </w:rPr>
  </w:style>
  <w:style w:type="paragraph" w:styleId="BlockText">
    <w:name w:val="Block Text"/>
    <w:basedOn w:val="Normal"/>
    <w:uiPriority w:val="99"/>
    <w:unhideWhenUsed/>
    <w:rsid w:val="00CE260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eastAsiaTheme="minorEastAsia"/>
      <w:i/>
      <w:iCs/>
      <w:color w:val="156082" w:themeColor="accent1"/>
    </w:rPr>
  </w:style>
  <w:style w:type="paragraph" w:styleId="BodyText2">
    <w:name w:val="Body Text 2"/>
    <w:basedOn w:val="Normal"/>
    <w:link w:val="BodyText2Char"/>
    <w:uiPriority w:val="99"/>
    <w:unhideWhenUsed/>
    <w:rsid w:val="00CE260C"/>
    <w:pPr>
      <w:spacing w:after="120" w:line="480" w:lineRule="auto"/>
    </w:pPr>
  </w:style>
  <w:style w:type="character" w:customStyle="1" w:styleId="BodyText2Char">
    <w:name w:val="Body Text 2 Char"/>
    <w:basedOn w:val="DefaultParagraphFont"/>
    <w:link w:val="BodyText2"/>
    <w:uiPriority w:val="99"/>
    <w:rsid w:val="00CE260C"/>
  </w:style>
  <w:style w:type="paragraph" w:customStyle="1" w:styleId="FormText1">
    <w:name w:val="Form_Text1"/>
    <w:basedOn w:val="Normal"/>
    <w:qFormat/>
    <w:rsid w:val="00A77D1B"/>
    <w:pPr>
      <w:ind w:left="720"/>
    </w:pPr>
  </w:style>
  <w:style w:type="paragraph" w:customStyle="1" w:styleId="FormText2">
    <w:name w:val="Form_Text2"/>
    <w:basedOn w:val="Normal"/>
    <w:qFormat/>
    <w:rsid w:val="00A77D1B"/>
    <w:pPr>
      <w:spacing w:after="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FTCOE_v1">
      <a:dk1>
        <a:srgbClr val="000000"/>
      </a:dk1>
      <a:lt1>
        <a:srgbClr val="FFFFFF"/>
      </a:lt1>
      <a:dk2>
        <a:srgbClr val="0E2841"/>
      </a:dk2>
      <a:lt2>
        <a:srgbClr val="E8E8E8"/>
      </a:lt2>
      <a:accent1>
        <a:srgbClr val="156082"/>
      </a:accent1>
      <a:accent2>
        <a:srgbClr val="5C7398"/>
      </a:accent2>
      <a:accent3>
        <a:srgbClr val="F3C517"/>
      </a:accent3>
      <a:accent4>
        <a:srgbClr val="767676"/>
      </a:accent4>
      <a:accent5>
        <a:srgbClr val="333E47"/>
      </a:accent5>
      <a:accent6>
        <a:srgbClr val="37A34D"/>
      </a:accent6>
      <a:hlink>
        <a:srgbClr val="467886"/>
      </a:hlink>
      <a:folHlink>
        <a:srgbClr val="9A692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humbnail xmlns="da3b0d89-290a-4e85-bc5f-b6a26ae7e84a" xsi:nil="true"/>
    <lcf76f155ced4ddcb4097134ff3c332f xmlns="da3b0d89-290a-4e85-bc5f-b6a26ae7e84a">
      <Terms xmlns="http://schemas.microsoft.com/office/infopath/2007/PartnerControls"/>
    </lcf76f155ced4ddcb4097134ff3c332f>
    <TaxCatchAll xmlns="05cfc1b8-0886-4c39-885f-cea8716d19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1F4DB6F2898D48855583CDE734FB53" ma:contentTypeVersion="17" ma:contentTypeDescription="Create a new document." ma:contentTypeScope="" ma:versionID="315084267a8e69deb082cab2cc61cc9f">
  <xsd:schema xmlns:xsd="http://www.w3.org/2001/XMLSchema" xmlns:xs="http://www.w3.org/2001/XMLSchema" xmlns:p="http://schemas.microsoft.com/office/2006/metadata/properties" xmlns:ns2="da3b0d89-290a-4e85-bc5f-b6a26ae7e84a" xmlns:ns3="05cfc1b8-0886-4c39-885f-cea8716d199d" targetNamespace="http://schemas.microsoft.com/office/2006/metadata/properties" ma:root="true" ma:fieldsID="ed57050485ce55c4dfb6618a164e85c8" ns2:_="" ns3:_="">
    <xsd:import namespace="da3b0d89-290a-4e85-bc5f-b6a26ae7e84a"/>
    <xsd:import namespace="05cfc1b8-0886-4c39-885f-cea8716d199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Location" minOccurs="0"/>
                <xsd:element ref="ns2:MediaServiceObjectDetectorVersions" minOccurs="0"/>
                <xsd:element ref="ns2:Thumbnai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b0d89-290a-4e85-bc5f-b6a26ae7e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Thumbnail" ma:index="23" nillable="true" ma:displayName="Thumbnail" ma:format="Dropdown" ma:internalName="Thumbnail">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fc1b8-0886-4c39-885f-cea8716d19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70557-0480-41ea-b19b-b406c30e64f0}" ma:internalName="TaxCatchAll" ma:showField="CatchAllData" ma:web="05cfc1b8-0886-4c39-885f-cea8716d199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9962CF-CB8A-4849-8BFD-1B7E30076A51}">
  <ds:schemaRefs>
    <ds:schemaRef ds:uri="http://schemas.openxmlformats.org/officeDocument/2006/bibliography"/>
  </ds:schemaRefs>
</ds:datastoreItem>
</file>

<file path=customXml/itemProps2.xml><?xml version="1.0" encoding="utf-8"?>
<ds:datastoreItem xmlns:ds="http://schemas.openxmlformats.org/officeDocument/2006/customXml" ds:itemID="{1943EE5D-6769-48E1-87EB-4D2F80E8B488}">
  <ds:schemaRefs>
    <ds:schemaRef ds:uri="http://schemas.microsoft.com/office/2006/metadata/properties"/>
    <ds:schemaRef ds:uri="http://schemas.microsoft.com/office/infopath/2007/PartnerControls"/>
    <ds:schemaRef ds:uri="da3b0d89-290a-4e85-bc5f-b6a26ae7e84a"/>
    <ds:schemaRef ds:uri="05cfc1b8-0886-4c39-885f-cea8716d199d"/>
  </ds:schemaRefs>
</ds:datastoreItem>
</file>

<file path=customXml/itemProps3.xml><?xml version="1.0" encoding="utf-8"?>
<ds:datastoreItem xmlns:ds="http://schemas.openxmlformats.org/officeDocument/2006/customXml" ds:itemID="{C9417DC0-7031-4118-9A22-4143D8390ADB}"/>
</file>

<file path=customXml/itemProps4.xml><?xml version="1.0" encoding="utf-8"?>
<ds:datastoreItem xmlns:ds="http://schemas.openxmlformats.org/officeDocument/2006/customXml" ds:itemID="{F384AFED-03A0-4190-B9BB-D2159CACD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Mock Scenario Plane Crash</vt:lpstr>
    </vt:vector>
  </TitlesOfParts>
  <Company>Marshall University College of Science</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Mock Scenario Plane Crash</dc:title>
  <dc:subject/>
  <dc:creator>Koepfler, Taylor</dc:creator>
  <cp:keywords/>
  <dc:description/>
  <cp:lastModifiedBy>Martin, Mikalaa</cp:lastModifiedBy>
  <cp:revision>10</cp:revision>
  <cp:lastPrinted>2024-03-15T18:39:00Z</cp:lastPrinted>
  <dcterms:created xsi:type="dcterms:W3CDTF">2024-08-13T20:16:00Z</dcterms:created>
  <dcterms:modified xsi:type="dcterms:W3CDTF">2024-12-19T16:07:00Z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0x0101001B1F4DB6F2898D48855583CDE734FB53</vt:lpwstr>
  </property>
  <property fmtid="{D5CDD505-2E9C-101B-9397-08002B2CF9AE}" pid="3" name="MediaServiceImageTags">
    <vt:lpwstr/>
  </property>
</Properties>
</file>